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8"/>
        <w:gridCol w:w="2525"/>
        <w:gridCol w:w="1919"/>
        <w:gridCol w:w="2525"/>
        <w:gridCol w:w="1497"/>
        <w:gridCol w:w="1821"/>
        <w:gridCol w:w="1743"/>
      </w:tblGrid>
      <w:tr w:rsidR="007328A8" w14:paraId="552714B7" w14:textId="77777777" w:rsidTr="007328A8">
        <w:trPr>
          <w:trHeight w:val="540"/>
        </w:trPr>
        <w:tc>
          <w:tcPr>
            <w:tcW w:w="1758" w:type="dxa"/>
          </w:tcPr>
          <w:p w14:paraId="5308446F" w14:textId="77777777" w:rsidR="007328A8" w:rsidRDefault="007328A8"/>
        </w:tc>
        <w:tc>
          <w:tcPr>
            <w:tcW w:w="2525" w:type="dxa"/>
          </w:tcPr>
          <w:p w14:paraId="7F362D50" w14:textId="562C67BF" w:rsidR="007328A8" w:rsidRDefault="007328A8">
            <w:r>
              <w:t>Year 12</w:t>
            </w:r>
          </w:p>
        </w:tc>
        <w:tc>
          <w:tcPr>
            <w:tcW w:w="1919" w:type="dxa"/>
          </w:tcPr>
          <w:p w14:paraId="0AE9E8F7" w14:textId="6D9ECA12" w:rsidR="007328A8" w:rsidRDefault="007328A8">
            <w:r>
              <w:t>External provider</w:t>
            </w:r>
          </w:p>
        </w:tc>
        <w:tc>
          <w:tcPr>
            <w:tcW w:w="2525" w:type="dxa"/>
          </w:tcPr>
          <w:p w14:paraId="5C7551D8" w14:textId="1E06EE1F" w:rsidR="007328A8" w:rsidRDefault="007328A8">
            <w:r>
              <w:t>Year 13</w:t>
            </w:r>
          </w:p>
        </w:tc>
        <w:tc>
          <w:tcPr>
            <w:tcW w:w="1497" w:type="dxa"/>
          </w:tcPr>
          <w:p w14:paraId="40FC001E" w14:textId="1DB0C405" w:rsidR="007328A8" w:rsidRDefault="007328A8">
            <w:r>
              <w:t>External provider</w:t>
            </w:r>
          </w:p>
        </w:tc>
        <w:tc>
          <w:tcPr>
            <w:tcW w:w="1821" w:type="dxa"/>
          </w:tcPr>
          <w:p w14:paraId="59420731" w14:textId="7AAFAFE6" w:rsidR="007328A8" w:rsidRDefault="007328A8">
            <w:r>
              <w:t>Tutor time</w:t>
            </w:r>
          </w:p>
        </w:tc>
        <w:tc>
          <w:tcPr>
            <w:tcW w:w="1743" w:type="dxa"/>
          </w:tcPr>
          <w:p w14:paraId="1BD1A802" w14:textId="048ABB59" w:rsidR="007328A8" w:rsidRDefault="007328A8">
            <w:r>
              <w:t>Visits</w:t>
            </w:r>
          </w:p>
        </w:tc>
      </w:tr>
      <w:tr w:rsidR="007328A8" w14:paraId="5E926285" w14:textId="77777777" w:rsidTr="00331ADD">
        <w:trPr>
          <w:trHeight w:val="811"/>
        </w:trPr>
        <w:tc>
          <w:tcPr>
            <w:tcW w:w="1758" w:type="dxa"/>
          </w:tcPr>
          <w:p w14:paraId="57528EF7" w14:textId="687C5455" w:rsidR="007328A8" w:rsidRDefault="007328A8">
            <w:r>
              <w:t>TERM ONE</w:t>
            </w:r>
            <w:r w:rsidR="002B3AB3">
              <w:t xml:space="preserve"> – Health and Wellbeing</w:t>
            </w:r>
          </w:p>
        </w:tc>
        <w:tc>
          <w:tcPr>
            <w:tcW w:w="2525" w:type="dxa"/>
            <w:shd w:val="clear" w:color="auto" w:fill="DAE9F7" w:themeFill="text2" w:themeFillTint="1A"/>
          </w:tcPr>
          <w:p w14:paraId="168B246E" w14:textId="77777777" w:rsidR="007328A8" w:rsidRDefault="007328A8">
            <w:r>
              <w:t>Transition</w:t>
            </w:r>
          </w:p>
          <w:p w14:paraId="15437572" w14:textId="14175F42" w:rsidR="00DB57F8" w:rsidRDefault="00DB57F8">
            <w:r>
              <w:t>H1</w:t>
            </w:r>
          </w:p>
        </w:tc>
        <w:tc>
          <w:tcPr>
            <w:tcW w:w="1919" w:type="dxa"/>
          </w:tcPr>
          <w:p w14:paraId="39512E00" w14:textId="77777777" w:rsidR="007328A8" w:rsidRDefault="007328A8"/>
        </w:tc>
        <w:tc>
          <w:tcPr>
            <w:tcW w:w="2525" w:type="dxa"/>
            <w:shd w:val="clear" w:color="auto" w:fill="DAE9F7" w:themeFill="text2" w:themeFillTint="1A"/>
          </w:tcPr>
          <w:p w14:paraId="60AB3E6F" w14:textId="77777777" w:rsidR="007328A8" w:rsidRDefault="007328A8">
            <w:r>
              <w:t>Illnesses in Young Adults</w:t>
            </w:r>
          </w:p>
          <w:p w14:paraId="57FD567A" w14:textId="6F25007B" w:rsidR="0056332A" w:rsidRDefault="0056332A">
            <w:r>
              <w:t>H2</w:t>
            </w:r>
          </w:p>
        </w:tc>
        <w:tc>
          <w:tcPr>
            <w:tcW w:w="1497" w:type="dxa"/>
          </w:tcPr>
          <w:p w14:paraId="155C5C98" w14:textId="77777777" w:rsidR="007328A8" w:rsidRDefault="007328A8"/>
        </w:tc>
        <w:tc>
          <w:tcPr>
            <w:tcW w:w="1821" w:type="dxa"/>
          </w:tcPr>
          <w:p w14:paraId="0192256A" w14:textId="362D45DC" w:rsidR="007328A8" w:rsidRDefault="007328A8">
            <w:r>
              <w:t>Student Leadership (Y12)</w:t>
            </w:r>
          </w:p>
        </w:tc>
        <w:tc>
          <w:tcPr>
            <w:tcW w:w="1743" w:type="dxa"/>
          </w:tcPr>
          <w:p w14:paraId="2CEB6BC6" w14:textId="1849D3F9" w:rsidR="007328A8" w:rsidRDefault="00BE7BA1">
            <w:r>
              <w:t>Welcome Event</w:t>
            </w:r>
          </w:p>
        </w:tc>
      </w:tr>
      <w:tr w:rsidR="007328A8" w14:paraId="73CE1443" w14:textId="77777777" w:rsidTr="00A173EE">
        <w:trPr>
          <w:trHeight w:val="1074"/>
        </w:trPr>
        <w:tc>
          <w:tcPr>
            <w:tcW w:w="1758" w:type="dxa"/>
          </w:tcPr>
          <w:p w14:paraId="30DA6F1F" w14:textId="77777777" w:rsidR="007328A8" w:rsidRDefault="007328A8"/>
        </w:tc>
        <w:tc>
          <w:tcPr>
            <w:tcW w:w="2525" w:type="dxa"/>
            <w:shd w:val="clear" w:color="auto" w:fill="DAE9F7" w:themeFill="text2" w:themeFillTint="1A"/>
          </w:tcPr>
          <w:p w14:paraId="46E5B3D4" w14:textId="6BAA136E" w:rsidR="007328A8" w:rsidRDefault="007328A8">
            <w:r>
              <w:t>Recognising common mental health issues (EXT.)</w:t>
            </w:r>
          </w:p>
        </w:tc>
        <w:tc>
          <w:tcPr>
            <w:tcW w:w="1919" w:type="dxa"/>
          </w:tcPr>
          <w:p w14:paraId="196A9526" w14:textId="77777777" w:rsidR="007328A8" w:rsidRDefault="007328A8"/>
        </w:tc>
        <w:tc>
          <w:tcPr>
            <w:tcW w:w="2525" w:type="dxa"/>
            <w:shd w:val="clear" w:color="auto" w:fill="DAE9F7" w:themeFill="text2" w:themeFillTint="1A"/>
          </w:tcPr>
          <w:p w14:paraId="7530B55D" w14:textId="458DB3EF" w:rsidR="007328A8" w:rsidRDefault="007328A8">
            <w:r>
              <w:t>Well being – Yoga (EXT.)</w:t>
            </w:r>
          </w:p>
        </w:tc>
        <w:tc>
          <w:tcPr>
            <w:tcW w:w="1497" w:type="dxa"/>
          </w:tcPr>
          <w:p w14:paraId="55C1FEE3" w14:textId="0881EDD0" w:rsidR="007328A8" w:rsidRDefault="00ED2520">
            <w:r>
              <w:t>TBC</w:t>
            </w:r>
          </w:p>
        </w:tc>
        <w:tc>
          <w:tcPr>
            <w:tcW w:w="1821" w:type="dxa"/>
          </w:tcPr>
          <w:p w14:paraId="6C4D3F8A" w14:textId="671A1777" w:rsidR="007328A8" w:rsidRDefault="00BE7BA1">
            <w:r>
              <w:t>Individual Mentor Session with Tutor</w:t>
            </w:r>
          </w:p>
        </w:tc>
        <w:tc>
          <w:tcPr>
            <w:tcW w:w="1743" w:type="dxa"/>
          </w:tcPr>
          <w:p w14:paraId="68AA9975" w14:textId="5EB1F693" w:rsidR="007328A8" w:rsidRDefault="007328A8"/>
        </w:tc>
      </w:tr>
      <w:tr w:rsidR="007328A8" w14:paraId="74AF736E" w14:textId="77777777" w:rsidTr="001B36A3">
        <w:trPr>
          <w:trHeight w:val="540"/>
        </w:trPr>
        <w:tc>
          <w:tcPr>
            <w:tcW w:w="1758" w:type="dxa"/>
          </w:tcPr>
          <w:p w14:paraId="43EC4AB9" w14:textId="77777777" w:rsidR="007328A8" w:rsidRDefault="007328A8"/>
        </w:tc>
        <w:tc>
          <w:tcPr>
            <w:tcW w:w="2525" w:type="dxa"/>
            <w:shd w:val="clear" w:color="auto" w:fill="FAE2D5" w:themeFill="accent2" w:themeFillTint="33"/>
          </w:tcPr>
          <w:p w14:paraId="1F939DBD" w14:textId="77777777" w:rsidR="007328A8" w:rsidRDefault="007328A8">
            <w:r>
              <w:t>Media and relationships</w:t>
            </w:r>
          </w:p>
          <w:p w14:paraId="5AFB62C3" w14:textId="798419AF" w:rsidR="0056332A" w:rsidRDefault="0056332A">
            <w:r>
              <w:t>H2</w:t>
            </w:r>
          </w:p>
        </w:tc>
        <w:tc>
          <w:tcPr>
            <w:tcW w:w="1919" w:type="dxa"/>
          </w:tcPr>
          <w:p w14:paraId="7F345EA1" w14:textId="77777777" w:rsidR="007328A8" w:rsidRDefault="007328A8"/>
        </w:tc>
        <w:tc>
          <w:tcPr>
            <w:tcW w:w="2525" w:type="dxa"/>
            <w:shd w:val="clear" w:color="auto" w:fill="45B0E1" w:themeFill="accent1" w:themeFillTint="99"/>
          </w:tcPr>
          <w:p w14:paraId="7908BE95" w14:textId="5E823E96" w:rsidR="007328A8" w:rsidRDefault="007328A8">
            <w:r>
              <w:t>Safe Driving (EXT.)</w:t>
            </w:r>
          </w:p>
        </w:tc>
        <w:tc>
          <w:tcPr>
            <w:tcW w:w="1497" w:type="dxa"/>
          </w:tcPr>
          <w:p w14:paraId="7EDB6229" w14:textId="1D818A10" w:rsidR="007328A8" w:rsidRDefault="007328A8">
            <w:r>
              <w:t>Police</w:t>
            </w:r>
          </w:p>
        </w:tc>
        <w:tc>
          <w:tcPr>
            <w:tcW w:w="1821" w:type="dxa"/>
          </w:tcPr>
          <w:p w14:paraId="063F6E68" w14:textId="0E5C1D44" w:rsidR="007328A8" w:rsidRDefault="007328A8"/>
        </w:tc>
        <w:tc>
          <w:tcPr>
            <w:tcW w:w="1743" w:type="dxa"/>
          </w:tcPr>
          <w:p w14:paraId="5F8461F9" w14:textId="6A8B8A24" w:rsidR="007328A8" w:rsidRDefault="007328A8"/>
        </w:tc>
      </w:tr>
      <w:tr w:rsidR="007328A8" w14:paraId="05F8BD49" w14:textId="77777777" w:rsidTr="001B36A3">
        <w:trPr>
          <w:trHeight w:val="811"/>
        </w:trPr>
        <w:tc>
          <w:tcPr>
            <w:tcW w:w="1758" w:type="dxa"/>
          </w:tcPr>
          <w:p w14:paraId="09EC4B56" w14:textId="77777777" w:rsidR="007328A8" w:rsidRDefault="007328A8"/>
        </w:tc>
        <w:tc>
          <w:tcPr>
            <w:tcW w:w="2525" w:type="dxa"/>
            <w:shd w:val="clear" w:color="auto" w:fill="DAE9F7" w:themeFill="text2" w:themeFillTint="1A"/>
          </w:tcPr>
          <w:p w14:paraId="4912C5D5" w14:textId="3751F1F7" w:rsidR="007328A8" w:rsidRDefault="007328A8">
            <w:r>
              <w:t>Study Skills (EXT.)</w:t>
            </w:r>
          </w:p>
        </w:tc>
        <w:tc>
          <w:tcPr>
            <w:tcW w:w="1919" w:type="dxa"/>
          </w:tcPr>
          <w:p w14:paraId="2688BECF" w14:textId="17168E51" w:rsidR="007328A8" w:rsidRDefault="007328A8">
            <w:r>
              <w:t>Nottingham Trent University</w:t>
            </w:r>
          </w:p>
        </w:tc>
        <w:tc>
          <w:tcPr>
            <w:tcW w:w="2525" w:type="dxa"/>
            <w:shd w:val="clear" w:color="auto" w:fill="F2CEED" w:themeFill="accent5" w:themeFillTint="33"/>
          </w:tcPr>
          <w:p w14:paraId="703C60EE" w14:textId="628F0BE2" w:rsidR="007328A8" w:rsidRDefault="007328A8">
            <w:r>
              <w:t>Prevent training</w:t>
            </w:r>
            <w:r w:rsidR="00ED2520">
              <w:t xml:space="preserve"> (EXT.?)</w:t>
            </w:r>
          </w:p>
        </w:tc>
        <w:tc>
          <w:tcPr>
            <w:tcW w:w="1497" w:type="dxa"/>
          </w:tcPr>
          <w:p w14:paraId="789B6E23" w14:textId="215118B8" w:rsidR="007328A8" w:rsidRDefault="00ED2520">
            <w:r>
              <w:t>??</w:t>
            </w:r>
          </w:p>
        </w:tc>
        <w:tc>
          <w:tcPr>
            <w:tcW w:w="1821" w:type="dxa"/>
          </w:tcPr>
          <w:p w14:paraId="77FC98B4" w14:textId="4151C265" w:rsidR="007328A8" w:rsidRDefault="007328A8"/>
        </w:tc>
        <w:tc>
          <w:tcPr>
            <w:tcW w:w="1743" w:type="dxa"/>
          </w:tcPr>
          <w:p w14:paraId="575F8185" w14:textId="4A7B51C4" w:rsidR="007328A8" w:rsidRDefault="007328A8"/>
        </w:tc>
      </w:tr>
      <w:tr w:rsidR="007328A8" w14:paraId="77A662E8" w14:textId="77777777" w:rsidTr="007328A8">
        <w:trPr>
          <w:trHeight w:val="270"/>
        </w:trPr>
        <w:tc>
          <w:tcPr>
            <w:tcW w:w="1758" w:type="dxa"/>
          </w:tcPr>
          <w:p w14:paraId="32825790" w14:textId="5DF98EA1" w:rsidR="007328A8" w:rsidRDefault="007328A8"/>
        </w:tc>
        <w:tc>
          <w:tcPr>
            <w:tcW w:w="2525" w:type="dxa"/>
          </w:tcPr>
          <w:p w14:paraId="4D65F213" w14:textId="77777777" w:rsidR="007328A8" w:rsidRDefault="007328A8"/>
        </w:tc>
        <w:tc>
          <w:tcPr>
            <w:tcW w:w="1919" w:type="dxa"/>
          </w:tcPr>
          <w:p w14:paraId="6FDEDA4D" w14:textId="77777777" w:rsidR="007328A8" w:rsidRDefault="007328A8"/>
        </w:tc>
        <w:tc>
          <w:tcPr>
            <w:tcW w:w="2525" w:type="dxa"/>
          </w:tcPr>
          <w:p w14:paraId="5B0496AC" w14:textId="670CC498" w:rsidR="007328A8" w:rsidRDefault="007328A8"/>
        </w:tc>
        <w:tc>
          <w:tcPr>
            <w:tcW w:w="1497" w:type="dxa"/>
          </w:tcPr>
          <w:p w14:paraId="2710B20D" w14:textId="77777777" w:rsidR="007328A8" w:rsidRDefault="007328A8"/>
        </w:tc>
        <w:tc>
          <w:tcPr>
            <w:tcW w:w="1821" w:type="dxa"/>
          </w:tcPr>
          <w:p w14:paraId="7E0869F8" w14:textId="7DDD1F8F" w:rsidR="007328A8" w:rsidRDefault="007328A8"/>
        </w:tc>
        <w:tc>
          <w:tcPr>
            <w:tcW w:w="1743" w:type="dxa"/>
          </w:tcPr>
          <w:p w14:paraId="5A15212B" w14:textId="307B1CB0" w:rsidR="007328A8" w:rsidRDefault="007328A8"/>
        </w:tc>
      </w:tr>
      <w:tr w:rsidR="007328A8" w14:paraId="4E0C042A" w14:textId="77777777" w:rsidTr="00BC01BB">
        <w:trPr>
          <w:trHeight w:val="1081"/>
        </w:trPr>
        <w:tc>
          <w:tcPr>
            <w:tcW w:w="1758" w:type="dxa"/>
          </w:tcPr>
          <w:p w14:paraId="452D5AE3" w14:textId="62873B62" w:rsidR="007328A8" w:rsidRDefault="007328A8">
            <w:r>
              <w:t>TERM TWO</w:t>
            </w:r>
            <w:r w:rsidR="002B3AB3">
              <w:t xml:space="preserve"> - Careers</w:t>
            </w:r>
          </w:p>
        </w:tc>
        <w:tc>
          <w:tcPr>
            <w:tcW w:w="2525" w:type="dxa"/>
            <w:shd w:val="clear" w:color="auto" w:fill="D9F2D0" w:themeFill="accent6" w:themeFillTint="33"/>
          </w:tcPr>
          <w:p w14:paraId="78049300" w14:textId="4E55F5FD" w:rsidR="007328A8" w:rsidRDefault="007328A8">
            <w:r>
              <w:t xml:space="preserve">Building a </w:t>
            </w:r>
            <w:r w:rsidR="007F5B7E">
              <w:t xml:space="preserve">linked / professional </w:t>
            </w:r>
            <w:r>
              <w:t>network</w:t>
            </w:r>
          </w:p>
        </w:tc>
        <w:tc>
          <w:tcPr>
            <w:tcW w:w="1919" w:type="dxa"/>
          </w:tcPr>
          <w:p w14:paraId="1787DD00" w14:textId="77777777" w:rsidR="007328A8" w:rsidRDefault="007328A8"/>
        </w:tc>
        <w:tc>
          <w:tcPr>
            <w:tcW w:w="2525" w:type="dxa"/>
            <w:shd w:val="clear" w:color="auto" w:fill="D9F2D0" w:themeFill="accent6" w:themeFillTint="33"/>
          </w:tcPr>
          <w:p w14:paraId="62884D5A" w14:textId="0D3C5F74" w:rsidR="007328A8" w:rsidRDefault="007328A8">
            <w:r>
              <w:t>Apprenticeships and Degree Apprenticeships</w:t>
            </w:r>
            <w:r w:rsidR="00ED2520">
              <w:t xml:space="preserve"> (EXT.)</w:t>
            </w:r>
          </w:p>
        </w:tc>
        <w:tc>
          <w:tcPr>
            <w:tcW w:w="1497" w:type="dxa"/>
          </w:tcPr>
          <w:p w14:paraId="6F22460D" w14:textId="140AD19E" w:rsidR="007328A8" w:rsidRDefault="00ED2520">
            <w:r>
              <w:t>Nottingham Trent University</w:t>
            </w:r>
          </w:p>
        </w:tc>
        <w:tc>
          <w:tcPr>
            <w:tcW w:w="1821" w:type="dxa"/>
          </w:tcPr>
          <w:p w14:paraId="6F708B25" w14:textId="4D679E7F" w:rsidR="007328A8" w:rsidRDefault="00BE7BA1">
            <w:r>
              <w:t>Y12 Work Experience interviews</w:t>
            </w:r>
          </w:p>
        </w:tc>
        <w:tc>
          <w:tcPr>
            <w:tcW w:w="1743" w:type="dxa"/>
          </w:tcPr>
          <w:p w14:paraId="220C5455" w14:textId="5ED28B5F" w:rsidR="007328A8" w:rsidRDefault="007328A8">
            <w:r>
              <w:t>London / European Christmas Markets</w:t>
            </w:r>
          </w:p>
        </w:tc>
      </w:tr>
      <w:tr w:rsidR="007328A8" w14:paraId="43060661" w14:textId="77777777" w:rsidTr="00BC01BB">
        <w:trPr>
          <w:trHeight w:val="540"/>
        </w:trPr>
        <w:tc>
          <w:tcPr>
            <w:tcW w:w="1758" w:type="dxa"/>
          </w:tcPr>
          <w:p w14:paraId="3E089D71" w14:textId="77777777" w:rsidR="007328A8" w:rsidRDefault="007328A8"/>
        </w:tc>
        <w:tc>
          <w:tcPr>
            <w:tcW w:w="2525" w:type="dxa"/>
            <w:shd w:val="clear" w:color="auto" w:fill="D9F2D0" w:themeFill="accent6" w:themeFillTint="33"/>
          </w:tcPr>
          <w:p w14:paraId="767C9C19" w14:textId="77777777" w:rsidR="007328A8" w:rsidRDefault="00ED2520">
            <w:r>
              <w:t xml:space="preserve">University and </w:t>
            </w:r>
            <w:r w:rsidR="007328A8">
              <w:t>Apprenticeships</w:t>
            </w:r>
            <w:r>
              <w:t xml:space="preserve"> (EXT.)</w:t>
            </w:r>
          </w:p>
          <w:p w14:paraId="6B8CDE40" w14:textId="5584388B" w:rsidR="00381DA3" w:rsidRDefault="00381DA3">
            <w:r>
              <w:t>H1</w:t>
            </w:r>
          </w:p>
        </w:tc>
        <w:tc>
          <w:tcPr>
            <w:tcW w:w="1919" w:type="dxa"/>
          </w:tcPr>
          <w:p w14:paraId="7E542CC5" w14:textId="03EECBA9" w:rsidR="007328A8" w:rsidRDefault="00ED2520">
            <w:r>
              <w:t>Nottingham Trent University</w:t>
            </w:r>
          </w:p>
        </w:tc>
        <w:tc>
          <w:tcPr>
            <w:tcW w:w="2525" w:type="dxa"/>
            <w:shd w:val="clear" w:color="auto" w:fill="D9F2D0" w:themeFill="accent6" w:themeFillTint="33"/>
          </w:tcPr>
          <w:p w14:paraId="1637342A" w14:textId="24B5ED5A" w:rsidR="007328A8" w:rsidRDefault="007328A8">
            <w:r>
              <w:t>Updating your CV</w:t>
            </w:r>
          </w:p>
        </w:tc>
        <w:tc>
          <w:tcPr>
            <w:tcW w:w="1497" w:type="dxa"/>
          </w:tcPr>
          <w:p w14:paraId="6F72093E" w14:textId="77777777" w:rsidR="007328A8" w:rsidRDefault="007328A8"/>
        </w:tc>
        <w:tc>
          <w:tcPr>
            <w:tcW w:w="1821" w:type="dxa"/>
          </w:tcPr>
          <w:p w14:paraId="7A3E67C1" w14:textId="69745319" w:rsidR="007328A8" w:rsidRDefault="00BE7BA1">
            <w:r>
              <w:t>Individual Mentor Session with Tutor</w:t>
            </w:r>
          </w:p>
        </w:tc>
        <w:tc>
          <w:tcPr>
            <w:tcW w:w="1743" w:type="dxa"/>
          </w:tcPr>
          <w:p w14:paraId="5ED8ECEC" w14:textId="4B96FB95" w:rsidR="007328A8" w:rsidRDefault="007328A8"/>
        </w:tc>
      </w:tr>
      <w:tr w:rsidR="007328A8" w14:paraId="1DD26EAF" w14:textId="77777777" w:rsidTr="00BC01BB">
        <w:trPr>
          <w:trHeight w:val="540"/>
        </w:trPr>
        <w:tc>
          <w:tcPr>
            <w:tcW w:w="1758" w:type="dxa"/>
          </w:tcPr>
          <w:p w14:paraId="78A44E75" w14:textId="77777777" w:rsidR="007328A8" w:rsidRDefault="007328A8" w:rsidP="00A756E4"/>
        </w:tc>
        <w:tc>
          <w:tcPr>
            <w:tcW w:w="2525" w:type="dxa"/>
            <w:shd w:val="clear" w:color="auto" w:fill="D9F2D0" w:themeFill="accent6" w:themeFillTint="33"/>
          </w:tcPr>
          <w:p w14:paraId="5262CAB3" w14:textId="61AF3699" w:rsidR="007328A8" w:rsidRDefault="007328A8" w:rsidP="00A756E4">
            <w:r>
              <w:t>Unifrog Careers</w:t>
            </w:r>
          </w:p>
        </w:tc>
        <w:tc>
          <w:tcPr>
            <w:tcW w:w="1919" w:type="dxa"/>
          </w:tcPr>
          <w:p w14:paraId="330719F5" w14:textId="77777777" w:rsidR="007328A8" w:rsidRDefault="007328A8" w:rsidP="00A756E4"/>
        </w:tc>
        <w:tc>
          <w:tcPr>
            <w:tcW w:w="2525" w:type="dxa"/>
            <w:shd w:val="clear" w:color="auto" w:fill="D9F2D0" w:themeFill="accent6" w:themeFillTint="33"/>
          </w:tcPr>
          <w:p w14:paraId="327B992E" w14:textId="1F5BD37B" w:rsidR="007328A8" w:rsidRDefault="007328A8" w:rsidP="00A756E4">
            <w:r>
              <w:t>Building a network</w:t>
            </w:r>
          </w:p>
        </w:tc>
        <w:tc>
          <w:tcPr>
            <w:tcW w:w="1497" w:type="dxa"/>
          </w:tcPr>
          <w:p w14:paraId="4AB056FF" w14:textId="77777777" w:rsidR="007328A8" w:rsidRDefault="007328A8" w:rsidP="00A756E4"/>
        </w:tc>
        <w:tc>
          <w:tcPr>
            <w:tcW w:w="1821" w:type="dxa"/>
          </w:tcPr>
          <w:p w14:paraId="6A0653F1" w14:textId="77777777" w:rsidR="007328A8" w:rsidRDefault="007328A8" w:rsidP="00A756E4"/>
        </w:tc>
        <w:tc>
          <w:tcPr>
            <w:tcW w:w="1743" w:type="dxa"/>
          </w:tcPr>
          <w:p w14:paraId="0FCF468E" w14:textId="77777777" w:rsidR="007328A8" w:rsidRDefault="007328A8" w:rsidP="00A756E4"/>
        </w:tc>
      </w:tr>
      <w:tr w:rsidR="007328A8" w14:paraId="51CBAA66" w14:textId="77777777" w:rsidTr="00BC01BB">
        <w:trPr>
          <w:trHeight w:val="540"/>
        </w:trPr>
        <w:tc>
          <w:tcPr>
            <w:tcW w:w="1758" w:type="dxa"/>
          </w:tcPr>
          <w:p w14:paraId="2CECF2C9" w14:textId="77777777" w:rsidR="007328A8" w:rsidRDefault="007328A8" w:rsidP="00A756E4"/>
        </w:tc>
        <w:tc>
          <w:tcPr>
            <w:tcW w:w="2525" w:type="dxa"/>
            <w:shd w:val="clear" w:color="auto" w:fill="D9F2D0" w:themeFill="accent6" w:themeFillTint="33"/>
          </w:tcPr>
          <w:p w14:paraId="192AE03D" w14:textId="76465413" w:rsidR="007328A8" w:rsidRDefault="007328A8" w:rsidP="00A756E4">
            <w:r>
              <w:t>Updating your CV</w:t>
            </w:r>
          </w:p>
        </w:tc>
        <w:tc>
          <w:tcPr>
            <w:tcW w:w="1919" w:type="dxa"/>
          </w:tcPr>
          <w:p w14:paraId="1CE9481F" w14:textId="77777777" w:rsidR="007328A8" w:rsidRDefault="007328A8" w:rsidP="00A756E4"/>
        </w:tc>
        <w:tc>
          <w:tcPr>
            <w:tcW w:w="2525" w:type="dxa"/>
            <w:shd w:val="clear" w:color="auto" w:fill="D9F2D0" w:themeFill="accent6" w:themeFillTint="33"/>
          </w:tcPr>
          <w:p w14:paraId="033A616C" w14:textId="77777777" w:rsidR="007328A8" w:rsidRDefault="007328A8" w:rsidP="00A756E4">
            <w:r>
              <w:t>Unifrog Post 18</w:t>
            </w:r>
          </w:p>
          <w:p w14:paraId="3C809D6F" w14:textId="4099AFCD" w:rsidR="00381DA3" w:rsidRDefault="00381DA3" w:rsidP="00A756E4">
            <w:r>
              <w:t>H1</w:t>
            </w:r>
          </w:p>
        </w:tc>
        <w:tc>
          <w:tcPr>
            <w:tcW w:w="1497" w:type="dxa"/>
          </w:tcPr>
          <w:p w14:paraId="2D2492CD" w14:textId="77777777" w:rsidR="007328A8" w:rsidRDefault="007328A8" w:rsidP="00A756E4"/>
        </w:tc>
        <w:tc>
          <w:tcPr>
            <w:tcW w:w="1821" w:type="dxa"/>
          </w:tcPr>
          <w:p w14:paraId="6F209664" w14:textId="77777777" w:rsidR="007328A8" w:rsidRDefault="007328A8" w:rsidP="00A756E4"/>
        </w:tc>
        <w:tc>
          <w:tcPr>
            <w:tcW w:w="1743" w:type="dxa"/>
          </w:tcPr>
          <w:p w14:paraId="503664F3" w14:textId="77777777" w:rsidR="007328A8" w:rsidRDefault="007328A8" w:rsidP="00A756E4"/>
        </w:tc>
      </w:tr>
      <w:tr w:rsidR="007328A8" w14:paraId="67B4162A" w14:textId="77777777" w:rsidTr="007328A8">
        <w:trPr>
          <w:trHeight w:val="270"/>
        </w:trPr>
        <w:tc>
          <w:tcPr>
            <w:tcW w:w="1758" w:type="dxa"/>
          </w:tcPr>
          <w:p w14:paraId="0D54E905" w14:textId="77777777" w:rsidR="007328A8" w:rsidRDefault="007328A8" w:rsidP="00A756E4"/>
        </w:tc>
        <w:tc>
          <w:tcPr>
            <w:tcW w:w="2525" w:type="dxa"/>
          </w:tcPr>
          <w:p w14:paraId="0D7C0FC1" w14:textId="77777777" w:rsidR="007328A8" w:rsidRDefault="007328A8" w:rsidP="00A756E4"/>
        </w:tc>
        <w:tc>
          <w:tcPr>
            <w:tcW w:w="1919" w:type="dxa"/>
          </w:tcPr>
          <w:p w14:paraId="6B7515A9" w14:textId="77777777" w:rsidR="007328A8" w:rsidRDefault="007328A8" w:rsidP="00A756E4"/>
        </w:tc>
        <w:tc>
          <w:tcPr>
            <w:tcW w:w="2525" w:type="dxa"/>
          </w:tcPr>
          <w:p w14:paraId="05CCD73B" w14:textId="77777777" w:rsidR="007328A8" w:rsidRDefault="007328A8" w:rsidP="00A756E4"/>
        </w:tc>
        <w:tc>
          <w:tcPr>
            <w:tcW w:w="1497" w:type="dxa"/>
          </w:tcPr>
          <w:p w14:paraId="1E699607" w14:textId="77777777" w:rsidR="007328A8" w:rsidRDefault="007328A8" w:rsidP="00A756E4"/>
        </w:tc>
        <w:tc>
          <w:tcPr>
            <w:tcW w:w="1821" w:type="dxa"/>
          </w:tcPr>
          <w:p w14:paraId="53AD48BC" w14:textId="77777777" w:rsidR="007328A8" w:rsidRDefault="007328A8" w:rsidP="00A756E4"/>
        </w:tc>
        <w:tc>
          <w:tcPr>
            <w:tcW w:w="1743" w:type="dxa"/>
          </w:tcPr>
          <w:p w14:paraId="39CC24FF" w14:textId="77777777" w:rsidR="007328A8" w:rsidRDefault="007328A8" w:rsidP="00A756E4"/>
        </w:tc>
      </w:tr>
      <w:tr w:rsidR="007328A8" w14:paraId="626B87FD" w14:textId="77777777" w:rsidTr="00280002">
        <w:trPr>
          <w:trHeight w:val="540"/>
        </w:trPr>
        <w:tc>
          <w:tcPr>
            <w:tcW w:w="1758" w:type="dxa"/>
          </w:tcPr>
          <w:p w14:paraId="02C326B3" w14:textId="1A361292" w:rsidR="007328A8" w:rsidRDefault="007328A8" w:rsidP="00A756E4">
            <w:r>
              <w:t>TERM THREE</w:t>
            </w:r>
            <w:r w:rsidR="009909E1">
              <w:t xml:space="preserve"> – Healthy </w:t>
            </w:r>
            <w:r w:rsidR="002B3AB3">
              <w:t>Relationships</w:t>
            </w:r>
          </w:p>
        </w:tc>
        <w:tc>
          <w:tcPr>
            <w:tcW w:w="2525" w:type="dxa"/>
            <w:shd w:val="clear" w:color="auto" w:fill="DAE9F7" w:themeFill="text2" w:themeFillTint="1A"/>
          </w:tcPr>
          <w:p w14:paraId="4595CE7C" w14:textId="77777777" w:rsidR="007328A8" w:rsidRDefault="007328A8" w:rsidP="00A756E4">
            <w:r>
              <w:t>Body Image</w:t>
            </w:r>
          </w:p>
          <w:p w14:paraId="13B0418D" w14:textId="3CE60C21" w:rsidR="0056332A" w:rsidRDefault="0056332A" w:rsidP="00A756E4">
            <w:r>
              <w:t>H2</w:t>
            </w:r>
            <w:r w:rsidR="00082C20">
              <w:t>, H3</w:t>
            </w:r>
          </w:p>
        </w:tc>
        <w:tc>
          <w:tcPr>
            <w:tcW w:w="1919" w:type="dxa"/>
          </w:tcPr>
          <w:p w14:paraId="6BCF6B41" w14:textId="77777777" w:rsidR="007328A8" w:rsidRDefault="007328A8" w:rsidP="00A756E4"/>
        </w:tc>
        <w:tc>
          <w:tcPr>
            <w:tcW w:w="2525" w:type="dxa"/>
            <w:shd w:val="clear" w:color="auto" w:fill="FAE2D5" w:themeFill="accent2" w:themeFillTint="33"/>
          </w:tcPr>
          <w:p w14:paraId="0F5293D4" w14:textId="10E418B1" w:rsidR="007328A8" w:rsidRDefault="007328A8" w:rsidP="00A756E4">
            <w:r>
              <w:t>Health</w:t>
            </w:r>
            <w:r w:rsidR="00075877">
              <w:t>y</w:t>
            </w:r>
            <w:r>
              <w:t xml:space="preserve"> Relationships</w:t>
            </w:r>
          </w:p>
        </w:tc>
        <w:tc>
          <w:tcPr>
            <w:tcW w:w="1497" w:type="dxa"/>
          </w:tcPr>
          <w:p w14:paraId="6DFDDF30" w14:textId="77777777" w:rsidR="007328A8" w:rsidRDefault="007328A8" w:rsidP="00A756E4"/>
        </w:tc>
        <w:tc>
          <w:tcPr>
            <w:tcW w:w="1821" w:type="dxa"/>
          </w:tcPr>
          <w:p w14:paraId="3F6836F7" w14:textId="0A453F0C" w:rsidR="007328A8" w:rsidRDefault="00BE7BA1" w:rsidP="00A756E4">
            <w:r>
              <w:t>Individual Mentor Session with Tutor</w:t>
            </w:r>
          </w:p>
        </w:tc>
        <w:tc>
          <w:tcPr>
            <w:tcW w:w="1743" w:type="dxa"/>
          </w:tcPr>
          <w:p w14:paraId="1C116565" w14:textId="468B7F3E" w:rsidR="007328A8" w:rsidRDefault="00BE7BA1" w:rsidP="00A756E4">
            <w:r>
              <w:t>Charity Event</w:t>
            </w:r>
          </w:p>
        </w:tc>
      </w:tr>
      <w:tr w:rsidR="007328A8" w14:paraId="5348C59D" w14:textId="77777777" w:rsidTr="00280002">
        <w:trPr>
          <w:trHeight w:val="270"/>
        </w:trPr>
        <w:tc>
          <w:tcPr>
            <w:tcW w:w="1758" w:type="dxa"/>
          </w:tcPr>
          <w:p w14:paraId="524CECDF" w14:textId="77777777" w:rsidR="007328A8" w:rsidRDefault="007328A8" w:rsidP="00A756E4"/>
        </w:tc>
        <w:tc>
          <w:tcPr>
            <w:tcW w:w="2525" w:type="dxa"/>
            <w:shd w:val="clear" w:color="auto" w:fill="DAE9F7" w:themeFill="text2" w:themeFillTint="1A"/>
          </w:tcPr>
          <w:p w14:paraId="6C27F96E" w14:textId="56BF4CD9" w:rsidR="007328A8" w:rsidRDefault="007328A8" w:rsidP="00A756E4">
            <w:r>
              <w:t>Sexual Health  (EXT.)</w:t>
            </w:r>
          </w:p>
        </w:tc>
        <w:tc>
          <w:tcPr>
            <w:tcW w:w="1919" w:type="dxa"/>
          </w:tcPr>
          <w:p w14:paraId="5498E9AB" w14:textId="1FED33F6" w:rsidR="007328A8" w:rsidRDefault="007328A8" w:rsidP="00A756E4">
            <w:r>
              <w:t>Terrence Higgins Trust?</w:t>
            </w:r>
          </w:p>
        </w:tc>
        <w:tc>
          <w:tcPr>
            <w:tcW w:w="2525" w:type="dxa"/>
            <w:shd w:val="clear" w:color="auto" w:fill="FAE2D5" w:themeFill="accent2" w:themeFillTint="33"/>
          </w:tcPr>
          <w:p w14:paraId="094936F1" w14:textId="362EBE17" w:rsidR="007328A8" w:rsidRDefault="007328A8" w:rsidP="00A756E4">
            <w:r>
              <w:t>Coercive Behaviours (EXT.)</w:t>
            </w:r>
          </w:p>
        </w:tc>
        <w:tc>
          <w:tcPr>
            <w:tcW w:w="1497" w:type="dxa"/>
          </w:tcPr>
          <w:p w14:paraId="58CD6BA7" w14:textId="73B13043" w:rsidR="007328A8" w:rsidRDefault="00ED2520" w:rsidP="00A756E4">
            <w:r>
              <w:t>TBC</w:t>
            </w:r>
          </w:p>
        </w:tc>
        <w:tc>
          <w:tcPr>
            <w:tcW w:w="1821" w:type="dxa"/>
          </w:tcPr>
          <w:p w14:paraId="5BA7D708" w14:textId="77777777" w:rsidR="007328A8" w:rsidRDefault="007328A8" w:rsidP="00A756E4"/>
        </w:tc>
        <w:tc>
          <w:tcPr>
            <w:tcW w:w="1743" w:type="dxa"/>
          </w:tcPr>
          <w:p w14:paraId="50F1474A" w14:textId="4AB49384" w:rsidR="007328A8" w:rsidRDefault="003F4170" w:rsidP="00A756E4">
            <w:r>
              <w:t>Year 11 / Year 12 visit to Oxford</w:t>
            </w:r>
          </w:p>
        </w:tc>
      </w:tr>
      <w:tr w:rsidR="007328A8" w14:paraId="43F13CDE" w14:textId="77777777" w:rsidTr="00280002">
        <w:trPr>
          <w:trHeight w:val="270"/>
        </w:trPr>
        <w:tc>
          <w:tcPr>
            <w:tcW w:w="1758" w:type="dxa"/>
          </w:tcPr>
          <w:p w14:paraId="29D1E8CF" w14:textId="77777777" w:rsidR="007328A8" w:rsidRDefault="007328A8" w:rsidP="00A756E4"/>
        </w:tc>
        <w:tc>
          <w:tcPr>
            <w:tcW w:w="2525" w:type="dxa"/>
            <w:shd w:val="clear" w:color="auto" w:fill="FAE2D5" w:themeFill="accent2" w:themeFillTint="33"/>
          </w:tcPr>
          <w:p w14:paraId="74DD1FB1" w14:textId="33698493" w:rsidR="007328A8" w:rsidRDefault="007328A8" w:rsidP="00A756E4">
            <w:r>
              <w:t>Consent and Sexual Harassment (EXT.)</w:t>
            </w:r>
          </w:p>
        </w:tc>
        <w:tc>
          <w:tcPr>
            <w:tcW w:w="1919" w:type="dxa"/>
          </w:tcPr>
          <w:p w14:paraId="6215C8FA" w14:textId="1C22CD08" w:rsidR="007328A8" w:rsidRDefault="00ED2520" w:rsidP="00A756E4">
            <w:r>
              <w:t>TBC</w:t>
            </w:r>
          </w:p>
        </w:tc>
        <w:tc>
          <w:tcPr>
            <w:tcW w:w="2525" w:type="dxa"/>
            <w:shd w:val="clear" w:color="auto" w:fill="FAE2D5" w:themeFill="accent2" w:themeFillTint="33"/>
          </w:tcPr>
          <w:p w14:paraId="78CC0C70" w14:textId="0268BA26" w:rsidR="007328A8" w:rsidRDefault="007328A8" w:rsidP="00A756E4">
            <w:r>
              <w:t>Routes to Parenthood</w:t>
            </w:r>
            <w:r w:rsidR="00ED2520">
              <w:t xml:space="preserve"> and modern families</w:t>
            </w:r>
          </w:p>
        </w:tc>
        <w:tc>
          <w:tcPr>
            <w:tcW w:w="1497" w:type="dxa"/>
          </w:tcPr>
          <w:p w14:paraId="47061AED" w14:textId="77777777" w:rsidR="007328A8" w:rsidRDefault="007328A8" w:rsidP="00A756E4"/>
        </w:tc>
        <w:tc>
          <w:tcPr>
            <w:tcW w:w="1821" w:type="dxa"/>
          </w:tcPr>
          <w:p w14:paraId="5043C1D9" w14:textId="77777777" w:rsidR="007328A8" w:rsidRDefault="007328A8" w:rsidP="00A756E4"/>
        </w:tc>
        <w:tc>
          <w:tcPr>
            <w:tcW w:w="1743" w:type="dxa"/>
          </w:tcPr>
          <w:p w14:paraId="5270942C" w14:textId="0EA6F9A5" w:rsidR="007328A8" w:rsidRDefault="00C84D93" w:rsidP="00A756E4">
            <w:r>
              <w:t>Year 12 visit to University of Northampton</w:t>
            </w:r>
          </w:p>
        </w:tc>
      </w:tr>
      <w:tr w:rsidR="007328A8" w14:paraId="639F071E" w14:textId="77777777" w:rsidTr="00654DDE">
        <w:trPr>
          <w:trHeight w:val="270"/>
        </w:trPr>
        <w:tc>
          <w:tcPr>
            <w:tcW w:w="1758" w:type="dxa"/>
          </w:tcPr>
          <w:p w14:paraId="18B8E52C" w14:textId="77777777" w:rsidR="007328A8" w:rsidRDefault="007328A8" w:rsidP="00A756E4"/>
        </w:tc>
        <w:tc>
          <w:tcPr>
            <w:tcW w:w="2525" w:type="dxa"/>
            <w:shd w:val="clear" w:color="auto" w:fill="DAE9F7" w:themeFill="text2" w:themeFillTint="1A"/>
          </w:tcPr>
          <w:p w14:paraId="083C7845" w14:textId="30284753" w:rsidR="007328A8" w:rsidRDefault="007328A8" w:rsidP="00A756E4">
            <w:r>
              <w:t xml:space="preserve">Testicular cancer and Vaginal Health </w:t>
            </w:r>
          </w:p>
        </w:tc>
        <w:tc>
          <w:tcPr>
            <w:tcW w:w="1919" w:type="dxa"/>
          </w:tcPr>
          <w:p w14:paraId="12DE93C9" w14:textId="77777777" w:rsidR="007328A8" w:rsidRDefault="007328A8" w:rsidP="00A756E4"/>
        </w:tc>
        <w:tc>
          <w:tcPr>
            <w:tcW w:w="2525" w:type="dxa"/>
            <w:shd w:val="clear" w:color="auto" w:fill="47D459" w:themeFill="accent3" w:themeFillTint="99"/>
          </w:tcPr>
          <w:p w14:paraId="7FD839A4" w14:textId="3722AF08" w:rsidR="007328A8" w:rsidRDefault="00ED2520" w:rsidP="00A756E4">
            <w:r>
              <w:t>Student Finance (EXT.)</w:t>
            </w:r>
          </w:p>
        </w:tc>
        <w:tc>
          <w:tcPr>
            <w:tcW w:w="1497" w:type="dxa"/>
          </w:tcPr>
          <w:p w14:paraId="25284E8D" w14:textId="6B0F7849" w:rsidR="007328A8" w:rsidRDefault="00ED2520" w:rsidP="00A756E4">
            <w:r>
              <w:t>Nottingham Trent University</w:t>
            </w:r>
          </w:p>
        </w:tc>
        <w:tc>
          <w:tcPr>
            <w:tcW w:w="1821" w:type="dxa"/>
          </w:tcPr>
          <w:p w14:paraId="165A485F" w14:textId="77777777" w:rsidR="007328A8" w:rsidRDefault="007328A8" w:rsidP="00A756E4"/>
        </w:tc>
        <w:tc>
          <w:tcPr>
            <w:tcW w:w="1743" w:type="dxa"/>
          </w:tcPr>
          <w:p w14:paraId="2097337D" w14:textId="77777777" w:rsidR="007328A8" w:rsidRDefault="007328A8" w:rsidP="00A756E4"/>
        </w:tc>
      </w:tr>
      <w:tr w:rsidR="007328A8" w14:paraId="10DC65B1" w14:textId="77777777" w:rsidTr="007328A8">
        <w:trPr>
          <w:trHeight w:val="278"/>
        </w:trPr>
        <w:tc>
          <w:tcPr>
            <w:tcW w:w="1758" w:type="dxa"/>
          </w:tcPr>
          <w:p w14:paraId="66E0F964" w14:textId="77777777" w:rsidR="007328A8" w:rsidRDefault="007328A8" w:rsidP="00A756E4"/>
        </w:tc>
        <w:tc>
          <w:tcPr>
            <w:tcW w:w="2525" w:type="dxa"/>
          </w:tcPr>
          <w:p w14:paraId="5FCC55F5" w14:textId="77777777" w:rsidR="007328A8" w:rsidRDefault="007328A8" w:rsidP="00A756E4"/>
        </w:tc>
        <w:tc>
          <w:tcPr>
            <w:tcW w:w="1919" w:type="dxa"/>
          </w:tcPr>
          <w:p w14:paraId="3D0A6FAC" w14:textId="77777777" w:rsidR="007328A8" w:rsidRDefault="007328A8" w:rsidP="00A756E4"/>
        </w:tc>
        <w:tc>
          <w:tcPr>
            <w:tcW w:w="2525" w:type="dxa"/>
          </w:tcPr>
          <w:p w14:paraId="546AE0E4" w14:textId="77777777" w:rsidR="007328A8" w:rsidRDefault="007328A8" w:rsidP="00A756E4"/>
        </w:tc>
        <w:tc>
          <w:tcPr>
            <w:tcW w:w="1497" w:type="dxa"/>
          </w:tcPr>
          <w:p w14:paraId="234268A4" w14:textId="77777777" w:rsidR="007328A8" w:rsidRDefault="007328A8" w:rsidP="00A756E4"/>
        </w:tc>
        <w:tc>
          <w:tcPr>
            <w:tcW w:w="1821" w:type="dxa"/>
          </w:tcPr>
          <w:p w14:paraId="45B51EF0" w14:textId="77777777" w:rsidR="007328A8" w:rsidRDefault="007328A8" w:rsidP="00A756E4"/>
        </w:tc>
        <w:tc>
          <w:tcPr>
            <w:tcW w:w="1743" w:type="dxa"/>
          </w:tcPr>
          <w:p w14:paraId="5070C257" w14:textId="77777777" w:rsidR="007328A8" w:rsidRDefault="007328A8" w:rsidP="00A756E4"/>
        </w:tc>
      </w:tr>
      <w:tr w:rsidR="007328A8" w14:paraId="70B323AD" w14:textId="77777777" w:rsidTr="00280002">
        <w:trPr>
          <w:trHeight w:val="270"/>
        </w:trPr>
        <w:tc>
          <w:tcPr>
            <w:tcW w:w="1758" w:type="dxa"/>
          </w:tcPr>
          <w:p w14:paraId="7235E1DB" w14:textId="63C60038" w:rsidR="007328A8" w:rsidRDefault="007328A8" w:rsidP="00A756E4">
            <w:r>
              <w:t>TERM FOUR</w:t>
            </w:r>
            <w:r w:rsidR="009909E1">
              <w:t xml:space="preserve"> – Careers / Citizenship / Healthy relationships in the workplace</w:t>
            </w:r>
          </w:p>
        </w:tc>
        <w:tc>
          <w:tcPr>
            <w:tcW w:w="2525" w:type="dxa"/>
            <w:shd w:val="clear" w:color="auto" w:fill="D9F2D0" w:themeFill="accent6" w:themeFillTint="33"/>
          </w:tcPr>
          <w:p w14:paraId="2E5723B0" w14:textId="77777777" w:rsidR="007328A8" w:rsidRDefault="007328A8" w:rsidP="00A756E4">
            <w:r>
              <w:t>Introduction to UCAS</w:t>
            </w:r>
          </w:p>
          <w:p w14:paraId="1826955B" w14:textId="1E475DCC" w:rsidR="00381DA3" w:rsidRDefault="00381DA3" w:rsidP="00A756E4">
            <w:r>
              <w:t>H1</w:t>
            </w:r>
          </w:p>
        </w:tc>
        <w:tc>
          <w:tcPr>
            <w:tcW w:w="1919" w:type="dxa"/>
          </w:tcPr>
          <w:p w14:paraId="1B3C9535" w14:textId="77777777" w:rsidR="007328A8" w:rsidRDefault="007328A8" w:rsidP="00A756E4"/>
        </w:tc>
        <w:tc>
          <w:tcPr>
            <w:tcW w:w="2525" w:type="dxa"/>
            <w:shd w:val="clear" w:color="auto" w:fill="F2CEED" w:themeFill="accent5" w:themeFillTint="33"/>
          </w:tcPr>
          <w:p w14:paraId="7E34E13A" w14:textId="3F564952" w:rsidR="007328A8" w:rsidRDefault="007328A8" w:rsidP="00A756E4">
            <w:r>
              <w:t>Debating Current Affairs (EXT.)</w:t>
            </w:r>
          </w:p>
        </w:tc>
        <w:tc>
          <w:tcPr>
            <w:tcW w:w="1497" w:type="dxa"/>
          </w:tcPr>
          <w:p w14:paraId="4DB15924" w14:textId="1A078F75" w:rsidR="007328A8" w:rsidRDefault="00ED2520" w:rsidP="00A756E4">
            <w:r>
              <w:t>TBC</w:t>
            </w:r>
          </w:p>
        </w:tc>
        <w:tc>
          <w:tcPr>
            <w:tcW w:w="1821" w:type="dxa"/>
          </w:tcPr>
          <w:p w14:paraId="27B5A9A6" w14:textId="746F1233" w:rsidR="007328A8" w:rsidRDefault="007328A8" w:rsidP="00A756E4">
            <w:r>
              <w:t>Preparing for Work Experience</w:t>
            </w:r>
          </w:p>
        </w:tc>
        <w:tc>
          <w:tcPr>
            <w:tcW w:w="1743" w:type="dxa"/>
          </w:tcPr>
          <w:p w14:paraId="7F3A0A89" w14:textId="0E7E74E7" w:rsidR="007328A8" w:rsidRDefault="007328A8" w:rsidP="00A756E4">
            <w:r>
              <w:t>Oxford Scavenger Hunt</w:t>
            </w:r>
          </w:p>
        </w:tc>
      </w:tr>
      <w:tr w:rsidR="007328A8" w14:paraId="005C4816" w14:textId="77777777" w:rsidTr="00F0116F">
        <w:trPr>
          <w:trHeight w:val="270"/>
        </w:trPr>
        <w:tc>
          <w:tcPr>
            <w:tcW w:w="1758" w:type="dxa"/>
          </w:tcPr>
          <w:p w14:paraId="236C9212" w14:textId="77777777" w:rsidR="007328A8" w:rsidRDefault="007328A8" w:rsidP="00A756E4"/>
        </w:tc>
        <w:tc>
          <w:tcPr>
            <w:tcW w:w="2525" w:type="dxa"/>
            <w:shd w:val="clear" w:color="auto" w:fill="D9F2D0" w:themeFill="accent6" w:themeFillTint="33"/>
          </w:tcPr>
          <w:p w14:paraId="172C7783" w14:textId="0E09BA82" w:rsidR="007328A8" w:rsidRDefault="007328A8" w:rsidP="00A756E4">
            <w:r>
              <w:t xml:space="preserve">Interview Skills </w:t>
            </w:r>
          </w:p>
        </w:tc>
        <w:tc>
          <w:tcPr>
            <w:tcW w:w="1919" w:type="dxa"/>
          </w:tcPr>
          <w:p w14:paraId="1FF18E32" w14:textId="77777777" w:rsidR="007328A8" w:rsidRDefault="007328A8" w:rsidP="00A756E4"/>
        </w:tc>
        <w:tc>
          <w:tcPr>
            <w:tcW w:w="2525" w:type="dxa"/>
            <w:shd w:val="clear" w:color="auto" w:fill="D9F2D0" w:themeFill="accent6" w:themeFillTint="33"/>
          </w:tcPr>
          <w:p w14:paraId="10E8D115" w14:textId="2D7A6FF8" w:rsidR="007328A8" w:rsidRDefault="007328A8" w:rsidP="00A756E4">
            <w:r>
              <w:t>Being Self Employed / Freelance</w:t>
            </w:r>
          </w:p>
        </w:tc>
        <w:tc>
          <w:tcPr>
            <w:tcW w:w="1497" w:type="dxa"/>
          </w:tcPr>
          <w:p w14:paraId="4EA9DFF4" w14:textId="77777777" w:rsidR="007328A8" w:rsidRDefault="007328A8" w:rsidP="00A756E4"/>
        </w:tc>
        <w:tc>
          <w:tcPr>
            <w:tcW w:w="1821" w:type="dxa"/>
          </w:tcPr>
          <w:p w14:paraId="66017EDC" w14:textId="1D0DA573" w:rsidR="007328A8" w:rsidRDefault="007328A8" w:rsidP="00A756E4">
            <w:r>
              <w:t>1 to 1 Careers Meeting</w:t>
            </w:r>
          </w:p>
        </w:tc>
        <w:tc>
          <w:tcPr>
            <w:tcW w:w="1743" w:type="dxa"/>
          </w:tcPr>
          <w:p w14:paraId="626CBB5A" w14:textId="77777777" w:rsidR="007328A8" w:rsidRDefault="007328A8" w:rsidP="00A756E4"/>
        </w:tc>
      </w:tr>
      <w:tr w:rsidR="007328A8" w14:paraId="1E6EE506" w14:textId="77777777" w:rsidTr="00F0116F">
        <w:trPr>
          <w:trHeight w:val="270"/>
        </w:trPr>
        <w:tc>
          <w:tcPr>
            <w:tcW w:w="1758" w:type="dxa"/>
          </w:tcPr>
          <w:p w14:paraId="6F46260B" w14:textId="77777777" w:rsidR="007328A8" w:rsidRDefault="007328A8" w:rsidP="00A756E4"/>
        </w:tc>
        <w:tc>
          <w:tcPr>
            <w:tcW w:w="2525" w:type="dxa"/>
            <w:shd w:val="clear" w:color="auto" w:fill="D9F2D0" w:themeFill="accent6" w:themeFillTint="33"/>
          </w:tcPr>
          <w:p w14:paraId="712E5AB9" w14:textId="48598470" w:rsidR="007328A8" w:rsidRDefault="00ED2520" w:rsidP="00A756E4">
            <w:r>
              <w:t>Personal statement writing (EXT.)</w:t>
            </w:r>
          </w:p>
        </w:tc>
        <w:tc>
          <w:tcPr>
            <w:tcW w:w="1919" w:type="dxa"/>
          </w:tcPr>
          <w:p w14:paraId="1A5B54A2" w14:textId="5A96C933" w:rsidR="007328A8" w:rsidRDefault="00ED2520" w:rsidP="00A756E4">
            <w:r>
              <w:t>Nottingham Trent University</w:t>
            </w:r>
          </w:p>
        </w:tc>
        <w:tc>
          <w:tcPr>
            <w:tcW w:w="2525" w:type="dxa"/>
            <w:shd w:val="clear" w:color="auto" w:fill="D9F2D0" w:themeFill="accent6" w:themeFillTint="33"/>
          </w:tcPr>
          <w:p w14:paraId="3FAA9814" w14:textId="77777777" w:rsidR="007328A8" w:rsidRDefault="007328A8" w:rsidP="00A756E4">
            <w:r>
              <w:t>Managing Transitions</w:t>
            </w:r>
          </w:p>
          <w:p w14:paraId="3CCA9435" w14:textId="1EF32459" w:rsidR="00381DA3" w:rsidRDefault="00381DA3" w:rsidP="00A756E4">
            <w:r>
              <w:t>H1</w:t>
            </w:r>
          </w:p>
        </w:tc>
        <w:tc>
          <w:tcPr>
            <w:tcW w:w="1497" w:type="dxa"/>
          </w:tcPr>
          <w:p w14:paraId="42A4886D" w14:textId="77777777" w:rsidR="007328A8" w:rsidRDefault="007328A8" w:rsidP="00A756E4"/>
        </w:tc>
        <w:tc>
          <w:tcPr>
            <w:tcW w:w="1821" w:type="dxa"/>
          </w:tcPr>
          <w:p w14:paraId="3D1288E7" w14:textId="06C1EE29" w:rsidR="007328A8" w:rsidRDefault="00BE7BA1" w:rsidP="00A756E4">
            <w:r>
              <w:t>Individual Mentor Session with Tutor</w:t>
            </w:r>
          </w:p>
        </w:tc>
        <w:tc>
          <w:tcPr>
            <w:tcW w:w="1743" w:type="dxa"/>
          </w:tcPr>
          <w:p w14:paraId="0B1ACE74" w14:textId="77777777" w:rsidR="007328A8" w:rsidRDefault="007328A8" w:rsidP="00A756E4"/>
        </w:tc>
      </w:tr>
      <w:tr w:rsidR="007328A8" w14:paraId="54994495" w14:textId="77777777" w:rsidTr="003C3C0A">
        <w:trPr>
          <w:trHeight w:val="278"/>
        </w:trPr>
        <w:tc>
          <w:tcPr>
            <w:tcW w:w="1758" w:type="dxa"/>
          </w:tcPr>
          <w:p w14:paraId="1F54E974" w14:textId="77777777" w:rsidR="007328A8" w:rsidRDefault="007328A8" w:rsidP="00A756E4"/>
        </w:tc>
        <w:tc>
          <w:tcPr>
            <w:tcW w:w="2525" w:type="dxa"/>
            <w:shd w:val="clear" w:color="auto" w:fill="FAE2D5" w:themeFill="accent2" w:themeFillTint="33"/>
          </w:tcPr>
          <w:p w14:paraId="178CCB8E" w14:textId="742180F3" w:rsidR="007328A8" w:rsidRDefault="00DB25E2" w:rsidP="00A756E4">
            <w:r>
              <w:t>Healthy working relationships / coercive control in the work place</w:t>
            </w:r>
          </w:p>
        </w:tc>
        <w:tc>
          <w:tcPr>
            <w:tcW w:w="1919" w:type="dxa"/>
          </w:tcPr>
          <w:p w14:paraId="0F69B3D9" w14:textId="77777777" w:rsidR="007328A8" w:rsidRDefault="007328A8" w:rsidP="00A756E4"/>
        </w:tc>
        <w:tc>
          <w:tcPr>
            <w:tcW w:w="2525" w:type="dxa"/>
            <w:shd w:val="clear" w:color="auto" w:fill="DAE9F7" w:themeFill="text2" w:themeFillTint="1A"/>
          </w:tcPr>
          <w:p w14:paraId="1E647383" w14:textId="77777777" w:rsidR="007328A8" w:rsidRDefault="007328A8" w:rsidP="00A756E4">
            <w:r>
              <w:t>Revision Techniques</w:t>
            </w:r>
          </w:p>
          <w:p w14:paraId="65253437" w14:textId="0FCCD4F5" w:rsidR="007328A8" w:rsidRDefault="007328A8" w:rsidP="00A756E4"/>
        </w:tc>
        <w:tc>
          <w:tcPr>
            <w:tcW w:w="1497" w:type="dxa"/>
          </w:tcPr>
          <w:p w14:paraId="5F511E82" w14:textId="77777777" w:rsidR="007328A8" w:rsidRDefault="007328A8" w:rsidP="00A756E4"/>
        </w:tc>
        <w:tc>
          <w:tcPr>
            <w:tcW w:w="1821" w:type="dxa"/>
          </w:tcPr>
          <w:p w14:paraId="460C5D15" w14:textId="77777777" w:rsidR="007328A8" w:rsidRDefault="007328A8" w:rsidP="00A756E4"/>
        </w:tc>
        <w:tc>
          <w:tcPr>
            <w:tcW w:w="1743" w:type="dxa"/>
          </w:tcPr>
          <w:p w14:paraId="635BD222" w14:textId="77777777" w:rsidR="007328A8" w:rsidRDefault="007328A8" w:rsidP="00A756E4"/>
        </w:tc>
      </w:tr>
      <w:tr w:rsidR="00ED2520" w14:paraId="263A66E9" w14:textId="77777777" w:rsidTr="00D8048E">
        <w:trPr>
          <w:trHeight w:val="270"/>
        </w:trPr>
        <w:tc>
          <w:tcPr>
            <w:tcW w:w="1758" w:type="dxa"/>
          </w:tcPr>
          <w:p w14:paraId="03558380" w14:textId="77777777" w:rsidR="007328A8" w:rsidRDefault="007328A8" w:rsidP="00A756E4"/>
        </w:tc>
        <w:tc>
          <w:tcPr>
            <w:tcW w:w="2525" w:type="dxa"/>
            <w:shd w:val="clear" w:color="auto" w:fill="D9F2D0" w:themeFill="accent6" w:themeFillTint="33"/>
          </w:tcPr>
          <w:p w14:paraId="02A284AC" w14:textId="2C64E0F1" w:rsidR="007328A8" w:rsidRDefault="00DB25E2" w:rsidP="00A756E4">
            <w:r>
              <w:t>Work experience</w:t>
            </w:r>
            <w:r w:rsidR="00381DA3">
              <w:t xml:space="preserve"> H1</w:t>
            </w:r>
          </w:p>
        </w:tc>
        <w:tc>
          <w:tcPr>
            <w:tcW w:w="1919" w:type="dxa"/>
          </w:tcPr>
          <w:p w14:paraId="2FC86351" w14:textId="77777777" w:rsidR="007328A8" w:rsidRDefault="007328A8" w:rsidP="00A756E4"/>
        </w:tc>
        <w:tc>
          <w:tcPr>
            <w:tcW w:w="2525" w:type="dxa"/>
          </w:tcPr>
          <w:p w14:paraId="3596EC6A" w14:textId="77777777" w:rsidR="007328A8" w:rsidRDefault="007328A8" w:rsidP="00A756E4"/>
        </w:tc>
        <w:tc>
          <w:tcPr>
            <w:tcW w:w="1497" w:type="dxa"/>
          </w:tcPr>
          <w:p w14:paraId="79F874EF" w14:textId="77777777" w:rsidR="007328A8" w:rsidRDefault="007328A8" w:rsidP="00A756E4"/>
        </w:tc>
        <w:tc>
          <w:tcPr>
            <w:tcW w:w="1821" w:type="dxa"/>
          </w:tcPr>
          <w:p w14:paraId="4BAAF5DA" w14:textId="77777777" w:rsidR="007328A8" w:rsidRDefault="007328A8" w:rsidP="00A756E4"/>
        </w:tc>
        <w:tc>
          <w:tcPr>
            <w:tcW w:w="1743" w:type="dxa"/>
          </w:tcPr>
          <w:p w14:paraId="78A67DF0" w14:textId="77777777" w:rsidR="007328A8" w:rsidRDefault="007328A8" w:rsidP="00A756E4"/>
        </w:tc>
      </w:tr>
      <w:tr w:rsidR="00ED2520" w14:paraId="368B35A6" w14:textId="77777777" w:rsidTr="00654DDE">
        <w:trPr>
          <w:trHeight w:val="270"/>
        </w:trPr>
        <w:tc>
          <w:tcPr>
            <w:tcW w:w="1758" w:type="dxa"/>
          </w:tcPr>
          <w:p w14:paraId="298AC2E6" w14:textId="0AA449BA" w:rsidR="00C84047" w:rsidRDefault="007328A8" w:rsidP="00C84047">
            <w:r>
              <w:t>TERM FIVE</w:t>
            </w:r>
            <w:r w:rsidR="00C84047">
              <w:t xml:space="preserve"> – Taking care of yourself </w:t>
            </w:r>
            <w:r w:rsidR="00E21F46">
              <w:t>(Health and Wellbeing /Safety / Citizenship)</w:t>
            </w:r>
          </w:p>
        </w:tc>
        <w:tc>
          <w:tcPr>
            <w:tcW w:w="2525" w:type="dxa"/>
            <w:shd w:val="clear" w:color="auto" w:fill="45B0E1" w:themeFill="accent1" w:themeFillTint="99"/>
          </w:tcPr>
          <w:p w14:paraId="4B63CB9E" w14:textId="7C264E31" w:rsidR="007328A8" w:rsidRDefault="007328A8" w:rsidP="00A756E4">
            <w:r>
              <w:t>Drinking</w:t>
            </w:r>
            <w:r w:rsidR="00D800FD">
              <w:t xml:space="preserve"> / substances</w:t>
            </w:r>
            <w:r>
              <w:t xml:space="preserve"> and keeping safe</w:t>
            </w:r>
            <w:r w:rsidR="00D800FD">
              <w:t xml:space="preserve"> – walking alone etc.</w:t>
            </w:r>
            <w:r>
              <w:t xml:space="preserve"> (EXT.)</w:t>
            </w:r>
          </w:p>
        </w:tc>
        <w:tc>
          <w:tcPr>
            <w:tcW w:w="1919" w:type="dxa"/>
          </w:tcPr>
          <w:p w14:paraId="4E8752FA" w14:textId="1ED51859" w:rsidR="007328A8" w:rsidRDefault="007328A8" w:rsidP="00A756E4">
            <w:r>
              <w:t>Police</w:t>
            </w:r>
          </w:p>
        </w:tc>
        <w:tc>
          <w:tcPr>
            <w:tcW w:w="2525" w:type="dxa"/>
            <w:shd w:val="clear" w:color="auto" w:fill="F2CEED" w:themeFill="accent5" w:themeFillTint="33"/>
          </w:tcPr>
          <w:p w14:paraId="38870DD9" w14:textId="7B909B33" w:rsidR="007328A8" w:rsidRDefault="00ED2520" w:rsidP="00A756E4">
            <w:r>
              <w:t>Cooking on a budget (practical)</w:t>
            </w:r>
          </w:p>
        </w:tc>
        <w:tc>
          <w:tcPr>
            <w:tcW w:w="1497" w:type="dxa"/>
          </w:tcPr>
          <w:p w14:paraId="302B0D2F" w14:textId="77777777" w:rsidR="007328A8" w:rsidRDefault="007328A8" w:rsidP="00A756E4"/>
        </w:tc>
        <w:tc>
          <w:tcPr>
            <w:tcW w:w="1821" w:type="dxa"/>
          </w:tcPr>
          <w:p w14:paraId="7EA58542" w14:textId="1DD86FD6" w:rsidR="007328A8" w:rsidRDefault="00BE7BA1" w:rsidP="00A756E4">
            <w:r>
              <w:t>Individual Mentor Session with Tutor</w:t>
            </w:r>
          </w:p>
        </w:tc>
        <w:tc>
          <w:tcPr>
            <w:tcW w:w="1743" w:type="dxa"/>
          </w:tcPr>
          <w:p w14:paraId="2EF6363B" w14:textId="2E4148EC" w:rsidR="007328A8" w:rsidRDefault="00BE7BA1" w:rsidP="00A756E4">
            <w:r>
              <w:t>Charity Event</w:t>
            </w:r>
          </w:p>
        </w:tc>
      </w:tr>
      <w:tr w:rsidR="00ED2520" w14:paraId="35586AAF" w14:textId="77777777" w:rsidTr="00E21F46">
        <w:trPr>
          <w:trHeight w:val="270"/>
        </w:trPr>
        <w:tc>
          <w:tcPr>
            <w:tcW w:w="1758" w:type="dxa"/>
          </w:tcPr>
          <w:p w14:paraId="1595EE55" w14:textId="77777777" w:rsidR="007328A8" w:rsidRDefault="007328A8" w:rsidP="00A756E4"/>
        </w:tc>
        <w:tc>
          <w:tcPr>
            <w:tcW w:w="2525" w:type="dxa"/>
            <w:shd w:val="clear" w:color="auto" w:fill="DAE9F7" w:themeFill="text2" w:themeFillTint="1A"/>
          </w:tcPr>
          <w:p w14:paraId="33E5023B" w14:textId="41F8A9AA" w:rsidR="007328A8" w:rsidRDefault="007328A8" w:rsidP="00A756E4">
            <w:r>
              <w:t>Resilience and adversity (EXT.)</w:t>
            </w:r>
            <w:r w:rsidR="00381DA3">
              <w:t xml:space="preserve"> H1</w:t>
            </w:r>
          </w:p>
        </w:tc>
        <w:tc>
          <w:tcPr>
            <w:tcW w:w="1919" w:type="dxa"/>
          </w:tcPr>
          <w:p w14:paraId="7393529E" w14:textId="4A90671E" w:rsidR="007328A8" w:rsidRDefault="00BE7BA1" w:rsidP="00A756E4">
            <w:r>
              <w:t>Walking with the Wounded?</w:t>
            </w:r>
          </w:p>
        </w:tc>
        <w:tc>
          <w:tcPr>
            <w:tcW w:w="2525" w:type="dxa"/>
            <w:shd w:val="clear" w:color="auto" w:fill="F2CEED" w:themeFill="accent5" w:themeFillTint="33"/>
          </w:tcPr>
          <w:p w14:paraId="75D578A6" w14:textId="5FFDE3D0" w:rsidR="007328A8" w:rsidRDefault="00ED2520" w:rsidP="00A756E4">
            <w:r>
              <w:t>Alumni talks (EXT.)</w:t>
            </w:r>
          </w:p>
        </w:tc>
        <w:tc>
          <w:tcPr>
            <w:tcW w:w="1497" w:type="dxa"/>
          </w:tcPr>
          <w:p w14:paraId="19825EE2" w14:textId="77777777" w:rsidR="007328A8" w:rsidRDefault="007328A8" w:rsidP="00A756E4"/>
        </w:tc>
        <w:tc>
          <w:tcPr>
            <w:tcW w:w="1821" w:type="dxa"/>
          </w:tcPr>
          <w:p w14:paraId="397ED134" w14:textId="77777777" w:rsidR="007328A8" w:rsidRDefault="007328A8" w:rsidP="00A756E4"/>
        </w:tc>
        <w:tc>
          <w:tcPr>
            <w:tcW w:w="1743" w:type="dxa"/>
          </w:tcPr>
          <w:p w14:paraId="512C8E35" w14:textId="77777777" w:rsidR="007328A8" w:rsidRDefault="007328A8" w:rsidP="00A756E4"/>
        </w:tc>
      </w:tr>
      <w:tr w:rsidR="00ED2520" w14:paraId="40E6AE4B" w14:textId="77777777" w:rsidTr="00654DDE">
        <w:trPr>
          <w:trHeight w:val="278"/>
        </w:trPr>
        <w:tc>
          <w:tcPr>
            <w:tcW w:w="1758" w:type="dxa"/>
          </w:tcPr>
          <w:p w14:paraId="1C0196D7" w14:textId="77777777" w:rsidR="007328A8" w:rsidRDefault="007328A8" w:rsidP="00A756E4"/>
        </w:tc>
        <w:tc>
          <w:tcPr>
            <w:tcW w:w="2525" w:type="dxa"/>
            <w:shd w:val="clear" w:color="auto" w:fill="DAE9F7" w:themeFill="text2" w:themeFillTint="1A"/>
          </w:tcPr>
          <w:p w14:paraId="040472BA" w14:textId="295FCAE4" w:rsidR="007328A8" w:rsidRDefault="007328A8" w:rsidP="00A756E4">
            <w:r>
              <w:t>Mindfulness</w:t>
            </w:r>
          </w:p>
        </w:tc>
        <w:tc>
          <w:tcPr>
            <w:tcW w:w="1919" w:type="dxa"/>
          </w:tcPr>
          <w:p w14:paraId="39B1FB06" w14:textId="77777777" w:rsidR="007328A8" w:rsidRDefault="007328A8" w:rsidP="00A756E4"/>
        </w:tc>
        <w:tc>
          <w:tcPr>
            <w:tcW w:w="2525" w:type="dxa"/>
            <w:shd w:val="clear" w:color="auto" w:fill="45B0E1" w:themeFill="accent1" w:themeFillTint="99"/>
          </w:tcPr>
          <w:p w14:paraId="7BF7EA85" w14:textId="5C8C2960" w:rsidR="007328A8" w:rsidRDefault="00ED2520" w:rsidP="00A756E4">
            <w:r>
              <w:t xml:space="preserve">Online Safety </w:t>
            </w:r>
          </w:p>
        </w:tc>
        <w:tc>
          <w:tcPr>
            <w:tcW w:w="1497" w:type="dxa"/>
          </w:tcPr>
          <w:p w14:paraId="70ECEC3F" w14:textId="77777777" w:rsidR="007328A8" w:rsidRDefault="007328A8" w:rsidP="00A756E4"/>
        </w:tc>
        <w:tc>
          <w:tcPr>
            <w:tcW w:w="1821" w:type="dxa"/>
          </w:tcPr>
          <w:p w14:paraId="4C301782" w14:textId="77777777" w:rsidR="007328A8" w:rsidRDefault="007328A8" w:rsidP="00A756E4"/>
        </w:tc>
        <w:tc>
          <w:tcPr>
            <w:tcW w:w="1743" w:type="dxa"/>
          </w:tcPr>
          <w:p w14:paraId="6C02C259" w14:textId="77777777" w:rsidR="007328A8" w:rsidRDefault="007328A8" w:rsidP="00A756E4"/>
        </w:tc>
      </w:tr>
      <w:tr w:rsidR="00ED2520" w14:paraId="3DFFE46E" w14:textId="77777777" w:rsidTr="00C84047">
        <w:trPr>
          <w:trHeight w:val="270"/>
        </w:trPr>
        <w:tc>
          <w:tcPr>
            <w:tcW w:w="1758" w:type="dxa"/>
          </w:tcPr>
          <w:p w14:paraId="1D5CE214" w14:textId="77777777" w:rsidR="007328A8" w:rsidRDefault="007328A8" w:rsidP="00A756E4"/>
        </w:tc>
        <w:tc>
          <w:tcPr>
            <w:tcW w:w="2525" w:type="dxa"/>
            <w:shd w:val="clear" w:color="auto" w:fill="F2CEED" w:themeFill="accent5" w:themeFillTint="33"/>
          </w:tcPr>
          <w:p w14:paraId="0F59EAA4" w14:textId="4FE4B525" w:rsidR="007328A8" w:rsidRDefault="00ED2520" w:rsidP="00A756E4">
            <w:r>
              <w:t>Alumni Talks (EXT.)</w:t>
            </w:r>
          </w:p>
        </w:tc>
        <w:tc>
          <w:tcPr>
            <w:tcW w:w="1919" w:type="dxa"/>
          </w:tcPr>
          <w:p w14:paraId="078B5319" w14:textId="77777777" w:rsidR="007328A8" w:rsidRDefault="007328A8" w:rsidP="00A756E4"/>
        </w:tc>
        <w:tc>
          <w:tcPr>
            <w:tcW w:w="2525" w:type="dxa"/>
            <w:shd w:val="clear" w:color="auto" w:fill="F2CEED" w:themeFill="accent5" w:themeFillTint="33"/>
          </w:tcPr>
          <w:p w14:paraId="06FF9E6F" w14:textId="734D3AE3" w:rsidR="007328A8" w:rsidRDefault="00ED2520" w:rsidP="00A756E4">
            <w:r>
              <w:t>Gap years and relevant laws</w:t>
            </w:r>
            <w:r w:rsidR="00381DA3">
              <w:t xml:space="preserve"> H1</w:t>
            </w:r>
          </w:p>
        </w:tc>
        <w:tc>
          <w:tcPr>
            <w:tcW w:w="1497" w:type="dxa"/>
          </w:tcPr>
          <w:p w14:paraId="176DAC38" w14:textId="77777777" w:rsidR="007328A8" w:rsidRDefault="007328A8" w:rsidP="00A756E4"/>
        </w:tc>
        <w:tc>
          <w:tcPr>
            <w:tcW w:w="1821" w:type="dxa"/>
          </w:tcPr>
          <w:p w14:paraId="6574940B" w14:textId="77777777" w:rsidR="007328A8" w:rsidRDefault="007328A8" w:rsidP="00A756E4"/>
        </w:tc>
        <w:tc>
          <w:tcPr>
            <w:tcW w:w="1743" w:type="dxa"/>
          </w:tcPr>
          <w:p w14:paraId="44605093" w14:textId="77777777" w:rsidR="007328A8" w:rsidRDefault="007328A8" w:rsidP="00A756E4"/>
        </w:tc>
      </w:tr>
      <w:tr w:rsidR="00ED2520" w14:paraId="74CE8980" w14:textId="77777777" w:rsidTr="00A756E4">
        <w:trPr>
          <w:trHeight w:val="270"/>
        </w:trPr>
        <w:tc>
          <w:tcPr>
            <w:tcW w:w="1758" w:type="dxa"/>
          </w:tcPr>
          <w:p w14:paraId="1CEB1F50" w14:textId="77777777" w:rsidR="007328A8" w:rsidRDefault="007328A8" w:rsidP="00A756E4"/>
        </w:tc>
        <w:tc>
          <w:tcPr>
            <w:tcW w:w="2525" w:type="dxa"/>
          </w:tcPr>
          <w:p w14:paraId="031D0141" w14:textId="77777777" w:rsidR="007328A8" w:rsidRDefault="007328A8" w:rsidP="00A756E4"/>
        </w:tc>
        <w:tc>
          <w:tcPr>
            <w:tcW w:w="1919" w:type="dxa"/>
          </w:tcPr>
          <w:p w14:paraId="0AC5CF24" w14:textId="77777777" w:rsidR="007328A8" w:rsidRDefault="007328A8" w:rsidP="00A756E4"/>
        </w:tc>
        <w:tc>
          <w:tcPr>
            <w:tcW w:w="2525" w:type="dxa"/>
          </w:tcPr>
          <w:p w14:paraId="61A85838" w14:textId="77777777" w:rsidR="007328A8" w:rsidRDefault="007328A8" w:rsidP="00A756E4"/>
        </w:tc>
        <w:tc>
          <w:tcPr>
            <w:tcW w:w="1497" w:type="dxa"/>
          </w:tcPr>
          <w:p w14:paraId="124D3966" w14:textId="77777777" w:rsidR="007328A8" w:rsidRDefault="007328A8" w:rsidP="00A756E4"/>
        </w:tc>
        <w:tc>
          <w:tcPr>
            <w:tcW w:w="1821" w:type="dxa"/>
          </w:tcPr>
          <w:p w14:paraId="379FB92D" w14:textId="77777777" w:rsidR="007328A8" w:rsidRDefault="007328A8" w:rsidP="00A756E4"/>
        </w:tc>
        <w:tc>
          <w:tcPr>
            <w:tcW w:w="1743" w:type="dxa"/>
          </w:tcPr>
          <w:p w14:paraId="058FB2E4" w14:textId="77777777" w:rsidR="007328A8" w:rsidRDefault="007328A8" w:rsidP="00A756E4"/>
        </w:tc>
      </w:tr>
      <w:tr w:rsidR="00ED2520" w14:paraId="78062A8D" w14:textId="77777777" w:rsidTr="00FB2FD9">
        <w:trPr>
          <w:trHeight w:val="270"/>
        </w:trPr>
        <w:tc>
          <w:tcPr>
            <w:tcW w:w="1758" w:type="dxa"/>
          </w:tcPr>
          <w:p w14:paraId="327DE7F1" w14:textId="4FA53F06" w:rsidR="007328A8" w:rsidRDefault="00ED2520" w:rsidP="00A756E4">
            <w:r>
              <w:t>TERM SIX</w:t>
            </w:r>
            <w:r w:rsidR="00C84047">
              <w:t xml:space="preserve"> - Relationships</w:t>
            </w:r>
          </w:p>
        </w:tc>
        <w:tc>
          <w:tcPr>
            <w:tcW w:w="2525" w:type="dxa"/>
            <w:shd w:val="clear" w:color="auto" w:fill="F2CEED" w:themeFill="accent5" w:themeFillTint="33"/>
          </w:tcPr>
          <w:p w14:paraId="2337C685" w14:textId="4C74D84E" w:rsidR="007328A8" w:rsidRDefault="00ED2520" w:rsidP="00A756E4">
            <w:r>
              <w:t xml:space="preserve">Speaking </w:t>
            </w:r>
            <w:r w:rsidR="002A6C15">
              <w:t>publicly</w:t>
            </w:r>
          </w:p>
        </w:tc>
        <w:tc>
          <w:tcPr>
            <w:tcW w:w="1919" w:type="dxa"/>
          </w:tcPr>
          <w:p w14:paraId="2DC7981C" w14:textId="77777777" w:rsidR="007328A8" w:rsidRDefault="007328A8" w:rsidP="00A756E4"/>
        </w:tc>
        <w:tc>
          <w:tcPr>
            <w:tcW w:w="2525" w:type="dxa"/>
            <w:shd w:val="clear" w:color="auto" w:fill="000000" w:themeFill="text1"/>
          </w:tcPr>
          <w:p w14:paraId="5D234210" w14:textId="77777777" w:rsidR="007328A8" w:rsidRDefault="007328A8" w:rsidP="00A756E4"/>
        </w:tc>
        <w:tc>
          <w:tcPr>
            <w:tcW w:w="1497" w:type="dxa"/>
            <w:shd w:val="clear" w:color="auto" w:fill="000000" w:themeFill="text1"/>
          </w:tcPr>
          <w:p w14:paraId="2CAA3C20" w14:textId="77777777" w:rsidR="007328A8" w:rsidRDefault="007328A8" w:rsidP="00A756E4"/>
        </w:tc>
        <w:tc>
          <w:tcPr>
            <w:tcW w:w="1821" w:type="dxa"/>
          </w:tcPr>
          <w:p w14:paraId="19D16913" w14:textId="5C5D7572" w:rsidR="007328A8" w:rsidRDefault="00BE7BA1" w:rsidP="00A756E4">
            <w:r>
              <w:t>Individual Mentor Session with Tutor</w:t>
            </w:r>
          </w:p>
        </w:tc>
        <w:tc>
          <w:tcPr>
            <w:tcW w:w="1743" w:type="dxa"/>
          </w:tcPr>
          <w:p w14:paraId="11B8C264" w14:textId="7D4BE6D1" w:rsidR="007328A8" w:rsidRDefault="00ED2520" w:rsidP="00A756E4">
            <w:r>
              <w:t>Residential with Y11</w:t>
            </w:r>
          </w:p>
        </w:tc>
      </w:tr>
      <w:tr w:rsidR="00ED2520" w14:paraId="0B6FD8F6" w14:textId="77777777" w:rsidTr="00F0116F">
        <w:trPr>
          <w:trHeight w:val="278"/>
        </w:trPr>
        <w:tc>
          <w:tcPr>
            <w:tcW w:w="1758" w:type="dxa"/>
          </w:tcPr>
          <w:p w14:paraId="1F9B5438" w14:textId="77777777" w:rsidR="007328A8" w:rsidRDefault="007328A8" w:rsidP="00A756E4"/>
        </w:tc>
        <w:tc>
          <w:tcPr>
            <w:tcW w:w="2525" w:type="dxa"/>
            <w:shd w:val="clear" w:color="auto" w:fill="F2CEED" w:themeFill="accent5" w:themeFillTint="33"/>
          </w:tcPr>
          <w:p w14:paraId="24FA9886" w14:textId="3FC4B01E" w:rsidR="007328A8" w:rsidRDefault="00ED2520" w:rsidP="00A756E4">
            <w:r>
              <w:t>Appreciating other faiths (EXT.?)</w:t>
            </w:r>
          </w:p>
        </w:tc>
        <w:tc>
          <w:tcPr>
            <w:tcW w:w="1919" w:type="dxa"/>
          </w:tcPr>
          <w:p w14:paraId="3CBA1EA7" w14:textId="77777777" w:rsidR="007328A8" w:rsidRDefault="007328A8" w:rsidP="00A756E4"/>
        </w:tc>
        <w:tc>
          <w:tcPr>
            <w:tcW w:w="2525" w:type="dxa"/>
            <w:shd w:val="clear" w:color="auto" w:fill="000000" w:themeFill="text1"/>
          </w:tcPr>
          <w:p w14:paraId="4B36BB91" w14:textId="77777777" w:rsidR="007328A8" w:rsidRDefault="007328A8" w:rsidP="00A756E4"/>
        </w:tc>
        <w:tc>
          <w:tcPr>
            <w:tcW w:w="1497" w:type="dxa"/>
            <w:shd w:val="clear" w:color="auto" w:fill="000000" w:themeFill="text1"/>
          </w:tcPr>
          <w:p w14:paraId="0DC68DC9" w14:textId="77777777" w:rsidR="007328A8" w:rsidRDefault="007328A8" w:rsidP="00A756E4"/>
        </w:tc>
        <w:tc>
          <w:tcPr>
            <w:tcW w:w="1821" w:type="dxa"/>
          </w:tcPr>
          <w:p w14:paraId="1539FEE9" w14:textId="77777777" w:rsidR="007328A8" w:rsidRDefault="007328A8" w:rsidP="00A756E4"/>
        </w:tc>
        <w:tc>
          <w:tcPr>
            <w:tcW w:w="1743" w:type="dxa"/>
          </w:tcPr>
          <w:p w14:paraId="6CF4EE88" w14:textId="6F5CED92" w:rsidR="007328A8" w:rsidRDefault="00BE7BA1" w:rsidP="00A756E4">
            <w:r>
              <w:t>Y13 Prom</w:t>
            </w:r>
          </w:p>
        </w:tc>
      </w:tr>
      <w:tr w:rsidR="007328A8" w14:paraId="422A53D2" w14:textId="77777777" w:rsidTr="00F0116F">
        <w:trPr>
          <w:trHeight w:val="270"/>
        </w:trPr>
        <w:tc>
          <w:tcPr>
            <w:tcW w:w="1758" w:type="dxa"/>
          </w:tcPr>
          <w:p w14:paraId="1299080A" w14:textId="77777777" w:rsidR="007328A8" w:rsidRDefault="007328A8" w:rsidP="00A756E4"/>
        </w:tc>
        <w:tc>
          <w:tcPr>
            <w:tcW w:w="2525" w:type="dxa"/>
            <w:shd w:val="clear" w:color="auto" w:fill="F2CEED" w:themeFill="accent5" w:themeFillTint="33"/>
          </w:tcPr>
          <w:p w14:paraId="13D62D78" w14:textId="285FD05C" w:rsidR="007328A8" w:rsidRDefault="00ED2520" w:rsidP="00A756E4">
            <w:r>
              <w:t>Laws and how they affect us (EXT.?)</w:t>
            </w:r>
          </w:p>
        </w:tc>
        <w:tc>
          <w:tcPr>
            <w:tcW w:w="1919" w:type="dxa"/>
          </w:tcPr>
          <w:p w14:paraId="1A9B1329" w14:textId="77777777" w:rsidR="007328A8" w:rsidRDefault="007328A8" w:rsidP="00A756E4"/>
        </w:tc>
        <w:tc>
          <w:tcPr>
            <w:tcW w:w="2525" w:type="dxa"/>
            <w:shd w:val="clear" w:color="auto" w:fill="000000" w:themeFill="text1"/>
          </w:tcPr>
          <w:p w14:paraId="4A3AD912" w14:textId="77777777" w:rsidR="007328A8" w:rsidRDefault="007328A8" w:rsidP="00A756E4"/>
        </w:tc>
        <w:tc>
          <w:tcPr>
            <w:tcW w:w="1497" w:type="dxa"/>
            <w:shd w:val="clear" w:color="auto" w:fill="000000" w:themeFill="text1"/>
          </w:tcPr>
          <w:p w14:paraId="4EA664D3" w14:textId="77777777" w:rsidR="007328A8" w:rsidRDefault="007328A8" w:rsidP="00A756E4"/>
        </w:tc>
        <w:tc>
          <w:tcPr>
            <w:tcW w:w="1821" w:type="dxa"/>
          </w:tcPr>
          <w:p w14:paraId="6076D1F6" w14:textId="77777777" w:rsidR="007328A8" w:rsidRDefault="007328A8" w:rsidP="00A756E4"/>
        </w:tc>
        <w:tc>
          <w:tcPr>
            <w:tcW w:w="1743" w:type="dxa"/>
          </w:tcPr>
          <w:p w14:paraId="4961A601" w14:textId="603C2B77" w:rsidR="007328A8" w:rsidRDefault="00C84D93" w:rsidP="00A756E4">
            <w:r>
              <w:t>UCAS discovery at NEC</w:t>
            </w:r>
          </w:p>
        </w:tc>
      </w:tr>
      <w:tr w:rsidR="007328A8" w14:paraId="5BED25F7" w14:textId="77777777" w:rsidTr="00F0116F">
        <w:trPr>
          <w:trHeight w:val="270"/>
        </w:trPr>
        <w:tc>
          <w:tcPr>
            <w:tcW w:w="1758" w:type="dxa"/>
          </w:tcPr>
          <w:p w14:paraId="6CDE88DC" w14:textId="77777777" w:rsidR="007328A8" w:rsidRDefault="007328A8" w:rsidP="00A756E4"/>
        </w:tc>
        <w:tc>
          <w:tcPr>
            <w:tcW w:w="2525" w:type="dxa"/>
            <w:shd w:val="clear" w:color="auto" w:fill="F2CEED" w:themeFill="accent5" w:themeFillTint="33"/>
          </w:tcPr>
          <w:p w14:paraId="30355D81" w14:textId="76627D79" w:rsidR="007328A8" w:rsidRDefault="00ED2520" w:rsidP="00A756E4">
            <w:r>
              <w:t>Fake News</w:t>
            </w:r>
          </w:p>
        </w:tc>
        <w:tc>
          <w:tcPr>
            <w:tcW w:w="1919" w:type="dxa"/>
          </w:tcPr>
          <w:p w14:paraId="0A50E1D4" w14:textId="77777777" w:rsidR="007328A8" w:rsidRDefault="007328A8" w:rsidP="00A756E4"/>
        </w:tc>
        <w:tc>
          <w:tcPr>
            <w:tcW w:w="2525" w:type="dxa"/>
            <w:shd w:val="clear" w:color="auto" w:fill="000000" w:themeFill="text1"/>
          </w:tcPr>
          <w:p w14:paraId="5BF42BD3" w14:textId="77777777" w:rsidR="007328A8" w:rsidRDefault="007328A8" w:rsidP="00A756E4"/>
        </w:tc>
        <w:tc>
          <w:tcPr>
            <w:tcW w:w="1497" w:type="dxa"/>
            <w:shd w:val="clear" w:color="auto" w:fill="000000" w:themeFill="text1"/>
          </w:tcPr>
          <w:p w14:paraId="41422521" w14:textId="77777777" w:rsidR="007328A8" w:rsidRDefault="007328A8" w:rsidP="00A756E4"/>
        </w:tc>
        <w:tc>
          <w:tcPr>
            <w:tcW w:w="1821" w:type="dxa"/>
          </w:tcPr>
          <w:p w14:paraId="219736E9" w14:textId="77777777" w:rsidR="007328A8" w:rsidRDefault="007328A8" w:rsidP="00A756E4"/>
        </w:tc>
        <w:tc>
          <w:tcPr>
            <w:tcW w:w="1743" w:type="dxa"/>
          </w:tcPr>
          <w:p w14:paraId="41224CE8" w14:textId="77777777" w:rsidR="007328A8" w:rsidRDefault="007328A8" w:rsidP="00A756E4"/>
        </w:tc>
      </w:tr>
    </w:tbl>
    <w:p w14:paraId="2A8AF51D" w14:textId="77777777" w:rsidR="007328A8" w:rsidRDefault="007328A8" w:rsidP="007328A8"/>
    <w:p w14:paraId="1BAD5C48" w14:textId="77777777" w:rsidR="009D6792" w:rsidRDefault="009D6792"/>
    <w:sectPr w:rsidR="009D6792" w:rsidSect="007328A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5E13BD"/>
    <w:multiLevelType w:val="hybridMultilevel"/>
    <w:tmpl w:val="3A9E24BC"/>
    <w:lvl w:ilvl="0" w:tplc="59D0F3B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45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A8"/>
    <w:rsid w:val="0001540D"/>
    <w:rsid w:val="00075877"/>
    <w:rsid w:val="00082C20"/>
    <w:rsid w:val="00096273"/>
    <w:rsid w:val="001354DC"/>
    <w:rsid w:val="001B36A3"/>
    <w:rsid w:val="00280002"/>
    <w:rsid w:val="002A6C15"/>
    <w:rsid w:val="002B3AB3"/>
    <w:rsid w:val="00331ADD"/>
    <w:rsid w:val="00381DA3"/>
    <w:rsid w:val="00392034"/>
    <w:rsid w:val="003C3C0A"/>
    <w:rsid w:val="003F4170"/>
    <w:rsid w:val="0056332A"/>
    <w:rsid w:val="00654DDE"/>
    <w:rsid w:val="007328A8"/>
    <w:rsid w:val="007F5B7E"/>
    <w:rsid w:val="009114CC"/>
    <w:rsid w:val="009909E1"/>
    <w:rsid w:val="009D6792"/>
    <w:rsid w:val="00A173EE"/>
    <w:rsid w:val="00BC01BB"/>
    <w:rsid w:val="00BE7BA1"/>
    <w:rsid w:val="00C84047"/>
    <w:rsid w:val="00C84D93"/>
    <w:rsid w:val="00C913EC"/>
    <w:rsid w:val="00D5583A"/>
    <w:rsid w:val="00D800FD"/>
    <w:rsid w:val="00D8048E"/>
    <w:rsid w:val="00DB25E2"/>
    <w:rsid w:val="00DB57F8"/>
    <w:rsid w:val="00E200D6"/>
    <w:rsid w:val="00E21F46"/>
    <w:rsid w:val="00E64C10"/>
    <w:rsid w:val="00ED2520"/>
    <w:rsid w:val="00F0116F"/>
    <w:rsid w:val="00FB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F9263"/>
  <w15:chartTrackingRefBased/>
  <w15:docId w15:val="{5B99505A-9056-4A53-A3CC-9165AB0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8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8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8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8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8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2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0AAA4D19A4C14A8881345FE4D8B361" ma:contentTypeVersion="17" ma:contentTypeDescription="Create a new document." ma:contentTypeScope="" ma:versionID="d27d609ae7c190af7d32b92eba7048a4">
  <xsd:schema xmlns:xsd="http://www.w3.org/2001/XMLSchema" xmlns:xs="http://www.w3.org/2001/XMLSchema" xmlns:p="http://schemas.microsoft.com/office/2006/metadata/properties" xmlns:ns3="bc8c4db5-529e-4621-aefc-32c438489bd5" xmlns:ns4="c6445953-f22c-4ba9-a98f-7c28e4dabd70" targetNamespace="http://schemas.microsoft.com/office/2006/metadata/properties" ma:root="true" ma:fieldsID="3e96b87e6b60720ea07a520d59529e48" ns3:_="" ns4:_="">
    <xsd:import namespace="bc8c4db5-529e-4621-aefc-32c438489bd5"/>
    <xsd:import namespace="c6445953-f22c-4ba9-a98f-7c28e4dabd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c4db5-529e-4621-aefc-32c438489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45953-f22c-4ba9-a98f-7c28e4dabd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8c4db5-529e-4621-aefc-32c438489bd5" xsi:nil="true"/>
  </documentManagement>
</p:properties>
</file>

<file path=customXml/itemProps1.xml><?xml version="1.0" encoding="utf-8"?>
<ds:datastoreItem xmlns:ds="http://schemas.openxmlformats.org/officeDocument/2006/customXml" ds:itemID="{F08182CD-294C-4FDC-A109-B27702D7C9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E9853-AECD-41E9-BD74-FDFFC4BC2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8c4db5-529e-4621-aefc-32c438489bd5"/>
    <ds:schemaRef ds:uri="c6445953-f22c-4ba9-a98f-7c28e4dab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8F66F2-17A8-4346-883F-DDBC033504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905483-F895-481E-966C-DC9DFEBBFBDA}">
  <ds:schemaRefs>
    <ds:schemaRef ds:uri="http://schemas.microsoft.com/office/2006/metadata/properties"/>
    <ds:schemaRef ds:uri="http://schemas.microsoft.com/office/infopath/2007/PartnerControls"/>
    <ds:schemaRef ds:uri="bc8c4db5-529e-4621-aefc-32c438489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Mellor A</dc:creator>
  <cp:keywords/>
  <dc:description/>
  <cp:lastModifiedBy>Mellor A</cp:lastModifiedBy>
  <cp:revision>29</cp:revision>
  <dcterms:created xsi:type="dcterms:W3CDTF">2024-12-16T14:42:00Z</dcterms:created>
  <dcterms:modified xsi:type="dcterms:W3CDTF">2025-01-09T15:43:00Z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0x010100D80AAA4D19A4C14A8881345FE4D8B361</vt:lpwstr>
  </property>
</Properties>
</file>