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6FBC" w14:textId="0B9C754A" w:rsidR="00C04636" w:rsidRDefault="00667603">
      <w:pPr>
        <w:pStyle w:val="Heading1"/>
      </w:pPr>
      <w:r>
        <w:t>Health and Social Care AAQ</w:t>
      </w:r>
      <w:r>
        <w:br/>
      </w:r>
    </w:p>
    <w:p w14:paraId="25B2BF71" w14:textId="437C1E1F" w:rsidR="00C04636" w:rsidRDefault="00667603" w:rsidP="00BB235C">
      <w:r>
        <w:rPr>
          <w:b/>
        </w:rPr>
        <w:t>Pearson Level 3 Alternative Academic Qualification (AAQ)</w:t>
      </w:r>
      <w:r>
        <w:rPr>
          <w:b/>
        </w:rPr>
        <w:br/>
      </w:r>
      <w:r>
        <w:br/>
        <w:t>Name: ______________________</w:t>
      </w:r>
      <w:r>
        <w:br/>
      </w:r>
      <w:r>
        <w:br/>
      </w:r>
    </w:p>
    <w:p w14:paraId="556720CD" w14:textId="77777777" w:rsidR="00C04636" w:rsidRDefault="00667603">
      <w:pPr>
        <w:pStyle w:val="Heading2"/>
      </w:pPr>
      <w:r>
        <w:t>Part 1: Human Lifespan and Development – Life Journey Portfolio</w:t>
      </w:r>
    </w:p>
    <w:p w14:paraId="70622EA3" w14:textId="749C27DD" w:rsidR="00C04636" w:rsidRDefault="00667603">
      <w:r>
        <w:t xml:space="preserve">Create a fictional person and describe their Physical, Intellectual, Emotional and Social (PIES) development across the </w:t>
      </w:r>
      <w:r w:rsidR="00BB235C">
        <w:t xml:space="preserve">7 </w:t>
      </w:r>
      <w:r>
        <w:t>life stages: Infancy, Early Childhood, Adolescence, Early Adulthood, Middle Adulthood</w:t>
      </w:r>
      <w:r w:rsidR="00BB235C">
        <w:t>,</w:t>
      </w:r>
      <w:r>
        <w:t xml:space="preserve"> </w:t>
      </w:r>
      <w:r w:rsidR="00BB235C">
        <w:t xml:space="preserve">late adulthood </w:t>
      </w:r>
      <w:r>
        <w:t>and Later Adulthood.</w:t>
      </w:r>
    </w:p>
    <w:p w14:paraId="01A41F13" w14:textId="77777777" w:rsidR="00C04636" w:rsidRDefault="00667603">
      <w:r>
        <w:br/>
        <w:t>________________________________________________________________________________</w:t>
      </w:r>
      <w:r>
        <w:br/>
      </w:r>
    </w:p>
    <w:p w14:paraId="1048D91F" w14:textId="77777777" w:rsidR="00C04636" w:rsidRDefault="00667603">
      <w:pPr>
        <w:pStyle w:val="Heading2"/>
      </w:pPr>
      <w:r>
        <w:t>Influences on Development</w:t>
      </w:r>
    </w:p>
    <w:p w14:paraId="55BE3D19" w14:textId="2A804CB1" w:rsidR="00C04636" w:rsidRDefault="00667603">
      <w:r>
        <w:t>Choose TWO factors (e.g. lifestyle, education, relationships, income, housing, illness/disability, life events) and explain how they could affect development</w:t>
      </w:r>
      <w:r w:rsidR="00BB235C">
        <w:t xml:space="preserve"> across a lifetime. </w:t>
      </w:r>
    </w:p>
    <w:p w14:paraId="7E3ACE51" w14:textId="77777777" w:rsidR="00C04636" w:rsidRDefault="00667603">
      <w:r>
        <w:br/>
        <w:t>________________________________________________________________________________</w:t>
      </w:r>
      <w:r>
        <w:br/>
      </w:r>
    </w:p>
    <w:p w14:paraId="310A070B" w14:textId="77777777" w:rsidR="00C04636" w:rsidRDefault="00667603">
      <w:pPr>
        <w:pStyle w:val="Heading2"/>
      </w:pPr>
      <w:r>
        <w:t>Part 2: Principles of Health and Social Care Practice</w:t>
      </w:r>
    </w:p>
    <w:p w14:paraId="68BCF029" w14:textId="77777777" w:rsidR="00C04636" w:rsidRDefault="00667603">
      <w:r>
        <w:t>Case Study: Elsie is 82, lives alone, has arthritis, experiences forgetfulness and often feels lonely.</w:t>
      </w:r>
      <w:r>
        <w:br/>
      </w:r>
      <w:r>
        <w:br/>
        <w:t>Tasks:</w:t>
      </w:r>
      <w:r>
        <w:br/>
        <w:t>• Identify Elsie’s physical, emotional and social needs.</w:t>
      </w:r>
      <w:r>
        <w:br/>
        <w:t>• Identify three professionals/services that could help.</w:t>
      </w:r>
      <w:r>
        <w:br/>
        <w:t>• Explain person-centred care.</w:t>
      </w:r>
      <w:r>
        <w:br/>
        <w:t>• Explain why respect, dignity, empathy and confidentiality are important.</w:t>
      </w:r>
    </w:p>
    <w:p w14:paraId="33563375" w14:textId="77777777" w:rsidR="00C04636" w:rsidRDefault="00667603">
      <w:r>
        <w:br/>
        <w:t>________________________________________________________________________________</w:t>
      </w:r>
      <w:r>
        <w:br/>
      </w:r>
    </w:p>
    <w:p w14:paraId="0D00CBD3" w14:textId="77777777" w:rsidR="00C04636" w:rsidRDefault="00667603">
      <w:pPr>
        <w:pStyle w:val="Heading2"/>
      </w:pPr>
      <w:r>
        <w:lastRenderedPageBreak/>
        <w:t>Part 3: Key Vocabulary Glossary</w:t>
      </w:r>
    </w:p>
    <w:p w14:paraId="72981998" w14:textId="77777777" w:rsidR="00C04636" w:rsidRDefault="00667603">
      <w:r>
        <w:t>Define: Growth, Development, Physical Development, Intellectual Development, Emotional Development, Social Development, Nature, Nurture, Health Inequality, Person-Centred Care, Holistic Care, Equality, Diversity, Inclusion, Confidentiality, Safeguarding, Empathy and Discrimination.</w:t>
      </w:r>
    </w:p>
    <w:p w14:paraId="501AC20C" w14:textId="170AF673" w:rsidR="00C04636" w:rsidRDefault="00667603">
      <w:r>
        <w:br/>
      </w:r>
    </w:p>
    <w:p w14:paraId="05440C3B" w14:textId="1A9D4C95" w:rsidR="00C04636" w:rsidRDefault="00667603">
      <w:r>
        <w:br/>
        <w:t>_</w:t>
      </w:r>
      <w:r>
        <w:br/>
      </w:r>
    </w:p>
    <w:p w14:paraId="1E95E543" w14:textId="77777777" w:rsidR="00C04636" w:rsidRDefault="00667603">
      <w:pPr>
        <w:pStyle w:val="Heading2"/>
      </w:pPr>
      <w:r>
        <w:t>Extension Challenge (Optional)</w:t>
      </w:r>
    </w:p>
    <w:p w14:paraId="77890D29" w14:textId="77777777" w:rsidR="00C04636" w:rsidRDefault="00667603">
      <w:r>
        <w:t>Research a health or social care profession and create a one-page profile covering responsibilities, qualifications, skills and importance of the role.</w:t>
      </w:r>
    </w:p>
    <w:p w14:paraId="5FCAC538" w14:textId="77777777" w:rsidR="00C04636" w:rsidRDefault="00667603">
      <w:r>
        <w:br/>
        <w:t>________________________________________________________________________________</w:t>
      </w:r>
      <w:r>
        <w:br/>
      </w:r>
    </w:p>
    <w:sectPr w:rsidR="00C046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630464">
    <w:abstractNumId w:val="8"/>
  </w:num>
  <w:num w:numId="2" w16cid:durableId="603072796">
    <w:abstractNumId w:val="6"/>
  </w:num>
  <w:num w:numId="3" w16cid:durableId="608977367">
    <w:abstractNumId w:val="5"/>
  </w:num>
  <w:num w:numId="4" w16cid:durableId="1775132998">
    <w:abstractNumId w:val="4"/>
  </w:num>
  <w:num w:numId="5" w16cid:durableId="630941262">
    <w:abstractNumId w:val="7"/>
  </w:num>
  <w:num w:numId="6" w16cid:durableId="882251503">
    <w:abstractNumId w:val="3"/>
  </w:num>
  <w:num w:numId="7" w16cid:durableId="1562323559">
    <w:abstractNumId w:val="2"/>
  </w:num>
  <w:num w:numId="8" w16cid:durableId="1680086597">
    <w:abstractNumId w:val="1"/>
  </w:num>
  <w:num w:numId="9" w16cid:durableId="756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7603"/>
    <w:rsid w:val="00691155"/>
    <w:rsid w:val="008211AD"/>
    <w:rsid w:val="00AA1D8D"/>
    <w:rsid w:val="00B47730"/>
    <w:rsid w:val="00BB235C"/>
    <w:rsid w:val="00C04636"/>
    <w:rsid w:val="00CB0664"/>
    <w:rsid w:val="00D940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4BD4F"/>
  <w14:defaultImageDpi w14:val="300"/>
  <w15:docId w15:val="{F2FF2136-B2D9-47D4-979D-61F3D9A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Campbell S</cp:lastModifiedBy>
  <cp:revision>2</cp:revision>
  <dcterms:created xsi:type="dcterms:W3CDTF">2026-06-23T13:58:00Z</dcterms:created>
  <dcterms:modified xsi:type="dcterms:W3CDTF">2026-06-23T13:58:00Z</dcterms:modified>
  <cp:category/>
</cp:coreProperties>
</file>